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90" w:rsidRPr="0067760A" w:rsidRDefault="00481A90" w:rsidP="00677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1A90">
        <w:rPr>
          <w:rFonts w:ascii="Times New Roman" w:hAnsi="Times New Roman" w:cs="Times New Roman"/>
          <w:b/>
          <w:sz w:val="24"/>
          <w:szCs w:val="24"/>
        </w:rPr>
        <w:t xml:space="preserve">ELEKTROSTATİK  ( ESE )  AKTİF PARATONERLER VE </w:t>
      </w:r>
      <w:proofErr w:type="gramStart"/>
      <w:r w:rsidRPr="00481A90">
        <w:rPr>
          <w:rFonts w:ascii="Times New Roman" w:hAnsi="Times New Roman" w:cs="Times New Roman"/>
          <w:b/>
          <w:sz w:val="24"/>
          <w:szCs w:val="24"/>
        </w:rPr>
        <w:t>TESİSATLARI     BAKIM</w:t>
      </w:r>
      <w:proofErr w:type="gramEnd"/>
      <w:r w:rsidRPr="00481A90">
        <w:rPr>
          <w:rFonts w:ascii="Times New Roman" w:hAnsi="Times New Roman" w:cs="Times New Roman"/>
          <w:b/>
          <w:sz w:val="24"/>
          <w:szCs w:val="24"/>
        </w:rPr>
        <w:t xml:space="preserve"> ŞARTNAMESİ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4D12" w:rsidRDefault="00A54D12" w:rsidP="00A54D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-   İŞİN </w:t>
      </w:r>
      <w:proofErr w:type="gramStart"/>
      <w:r>
        <w:rPr>
          <w:rFonts w:ascii="Times New Roman" w:hAnsi="Times New Roman" w:cs="Times New Roman"/>
          <w:b/>
        </w:rPr>
        <w:t>KAPSAMI</w:t>
      </w:r>
      <w:r w:rsidRPr="00481A90">
        <w:rPr>
          <w:rFonts w:ascii="Times New Roman" w:hAnsi="Times New Roman" w:cs="Times New Roman"/>
          <w:b/>
        </w:rPr>
        <w:t xml:space="preserve">  :</w:t>
      </w:r>
      <w:proofErr w:type="gramEnd"/>
      <w:r w:rsidRPr="00481A90">
        <w:rPr>
          <w:rFonts w:ascii="Times New Roman" w:hAnsi="Times New Roman" w:cs="Times New Roman"/>
          <w:b/>
        </w:rPr>
        <w:t xml:space="preserve">  </w:t>
      </w:r>
    </w:p>
    <w:p w:rsidR="00A54D12" w:rsidRDefault="00A54D12" w:rsidP="006C57A8">
      <w:pPr>
        <w:ind w:firstLine="708"/>
        <w:jc w:val="both"/>
        <w:rPr>
          <w:rFonts w:ascii="Times New Roman" w:hAnsi="Times New Roman" w:cs="Times New Roman"/>
        </w:rPr>
      </w:pPr>
      <w:r w:rsidRPr="00A54D12">
        <w:rPr>
          <w:rFonts w:ascii="Times New Roman" w:hAnsi="Times New Roman" w:cs="Times New Roman"/>
        </w:rPr>
        <w:t>İş bu</w:t>
      </w:r>
      <w:r>
        <w:rPr>
          <w:rFonts w:ascii="Times New Roman" w:hAnsi="Times New Roman" w:cs="Times New Roman"/>
        </w:rPr>
        <w:t xml:space="preserve"> </w:t>
      </w:r>
      <w:r w:rsidR="0067760A">
        <w:rPr>
          <w:rFonts w:ascii="Times New Roman" w:hAnsi="Times New Roman" w:cs="Times New Roman"/>
        </w:rPr>
        <w:t>Samsun Üniversitesi yerleşkelerinde (Canik Yerleşkesi, Ballıca Yerleşkesi, Kavak Yerleşkesi) bulunan</w:t>
      </w:r>
      <w:r>
        <w:rPr>
          <w:rFonts w:ascii="Times New Roman" w:hAnsi="Times New Roman" w:cs="Times New Roman"/>
        </w:rPr>
        <w:t xml:space="preserve"> </w:t>
      </w:r>
      <w:r w:rsidR="0067760A">
        <w:rPr>
          <w:rFonts w:ascii="Times New Roman" w:hAnsi="Times New Roman" w:cs="Times New Roman"/>
        </w:rPr>
        <w:t xml:space="preserve">aşağıdaki tabloda adetleri verilen, </w:t>
      </w:r>
      <w:r>
        <w:rPr>
          <w:rFonts w:ascii="Times New Roman" w:hAnsi="Times New Roman" w:cs="Times New Roman"/>
        </w:rPr>
        <w:t xml:space="preserve">Paratoner Tesisatı ve bağlı Sistemlerin ilgili standartlara uygunluğunun kontrol edilerek tutanak altına alınması ve raporlandırılmasının yaptırılması işini </w:t>
      </w:r>
      <w:proofErr w:type="gramStart"/>
      <w:r>
        <w:rPr>
          <w:rFonts w:ascii="Times New Roman" w:hAnsi="Times New Roman" w:cs="Times New Roman"/>
        </w:rPr>
        <w:t>kapsar .</w:t>
      </w:r>
      <w:proofErr w:type="gramEnd"/>
    </w:p>
    <w:p w:rsidR="0067760A" w:rsidRPr="00C55341" w:rsidRDefault="0067760A" w:rsidP="0067760A">
      <w:pPr>
        <w:ind w:firstLine="360"/>
        <w:rPr>
          <w:b/>
        </w:rPr>
      </w:pPr>
      <w:r w:rsidRPr="00C55341">
        <w:rPr>
          <w:b/>
        </w:rPr>
        <w:t>PARATONER LİSTESİ: BAKIM VE KONTROL GEREKTİRECEK OLANLAR.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 w:rsidRPr="00C7720A">
        <w:t>CANİK YERLEŞKESİ</w:t>
      </w:r>
      <w:r>
        <w:t xml:space="preserve"> -  SAMSUN ÜNİVERSİTESİ YAŞAM MERKEZİ (1 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 w:rsidRPr="00C7720A">
        <w:t>CANİK YERLEŞKESİ</w:t>
      </w:r>
      <w:r>
        <w:t xml:space="preserve"> -  SAMSUN ÜNİVERSİTESİ REKTÖRLÜK A BLOK (1 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 w:rsidRPr="00C7720A">
        <w:t>CANİK YERLEŞKESİ</w:t>
      </w:r>
      <w:r>
        <w:t xml:space="preserve"> -  SAMSUN ÜNİVERSİTESİ REKTÖRLÜK B BLOK (1 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>BALLICA YERLEŞKESİ – SAMSUN ÜNİVERSİTESİ UÇUŞ OKULU İDARİ BİNA (1ADET)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>BALLICA YERLEŞKESİ – SAMSUN ÜNİVERSİTESİ HAVACILIK VE UZAY BİLİMLERİ FAKÜLTESİ (1ADET)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>BALLICA YERLEŞKESİ – SAMSUN ÜNİVERSİTESİ UÇUŞ OKULU NİZAMİYESİ (1ADET)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 xml:space="preserve">BALLICA YERLEŞKESİ A5 HANGARI </w:t>
      </w:r>
      <w:proofErr w:type="gramStart"/>
      <w:r>
        <w:t>RÜZGAR</w:t>
      </w:r>
      <w:proofErr w:type="gramEnd"/>
      <w:r>
        <w:t xml:space="preserve"> TÜRBİNLERİ (1 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>BALLICA YERLEŞKESİ – SAMSUN ÜNİVERSİTESİ UÇUŞ KULESİ (1ADET)</w:t>
      </w:r>
    </w:p>
    <w:p w:rsidR="0067760A" w:rsidRDefault="0067760A" w:rsidP="0067760A">
      <w:pPr>
        <w:pStyle w:val="ListeParagraf"/>
        <w:numPr>
          <w:ilvl w:val="0"/>
          <w:numId w:val="2"/>
        </w:numPr>
      </w:pPr>
      <w:r>
        <w:t>BALLICA YERLEŞKESİ – MOD5-500 KVA ESKİ TRAFO YANI AYDINLATMA DİREK ÜSTÜ (1 ADET)</w:t>
      </w:r>
    </w:p>
    <w:p w:rsidR="00A54D12" w:rsidRPr="0067760A" w:rsidRDefault="0067760A" w:rsidP="00A54D12">
      <w:pPr>
        <w:pStyle w:val="ListeParagraf"/>
        <w:numPr>
          <w:ilvl w:val="0"/>
          <w:numId w:val="2"/>
        </w:numPr>
      </w:pPr>
      <w:r>
        <w:t>KAVAK YERLEŞKESİ – KAVAK MYO BİNASI (1ADET)</w:t>
      </w:r>
    </w:p>
    <w:p w:rsidR="00C641B3" w:rsidRPr="00C641B3" w:rsidRDefault="00A54D12" w:rsidP="00C641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481A90" w:rsidRPr="00481A90">
        <w:rPr>
          <w:rFonts w:ascii="Times New Roman" w:hAnsi="Times New Roman" w:cs="Times New Roman"/>
          <w:b/>
        </w:rPr>
        <w:t xml:space="preserve"> -   GENEL </w:t>
      </w:r>
      <w:proofErr w:type="gramStart"/>
      <w:r w:rsidR="00481A90" w:rsidRPr="00481A90">
        <w:rPr>
          <w:rFonts w:ascii="Times New Roman" w:hAnsi="Times New Roman" w:cs="Times New Roman"/>
          <w:b/>
        </w:rPr>
        <w:t>AÇIKLAMA  :</w:t>
      </w:r>
      <w:proofErr w:type="gramEnd"/>
      <w:r w:rsidR="00481A90" w:rsidRPr="00481A90">
        <w:rPr>
          <w:rFonts w:ascii="Times New Roman" w:hAnsi="Times New Roman" w:cs="Times New Roman"/>
          <w:b/>
        </w:rPr>
        <w:t xml:space="preserve">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ESE Yıldırımdan korunma sisteminin ( LPS ’ </w:t>
      </w:r>
      <w:proofErr w:type="spellStart"/>
      <w:r w:rsidRPr="00481A90">
        <w:rPr>
          <w:rFonts w:ascii="Times New Roman" w:hAnsi="Times New Roman" w:cs="Times New Roman"/>
        </w:rPr>
        <w:t>nin</w:t>
      </w:r>
      <w:proofErr w:type="spellEnd"/>
      <w:r w:rsidRPr="00481A90">
        <w:rPr>
          <w:rFonts w:ascii="Times New Roman" w:hAnsi="Times New Roman" w:cs="Times New Roman"/>
        </w:rPr>
        <w:t>)  görev yapması için ömür boyu bakım altına alınması gereklidir, bu da her yıl kontrollerinin yapılması ve aksaklıkların giderilmesi ile sağlanır.  (</w:t>
      </w:r>
      <w:proofErr w:type="gramStart"/>
      <w:r w:rsidRPr="00481A90">
        <w:rPr>
          <w:rFonts w:ascii="Times New Roman" w:hAnsi="Times New Roman" w:cs="Times New Roman"/>
        </w:rPr>
        <w:t>NFC  17</w:t>
      </w:r>
      <w:proofErr w:type="gramEnd"/>
      <w:r w:rsidRPr="00481A90">
        <w:rPr>
          <w:rFonts w:ascii="Times New Roman" w:hAnsi="Times New Roman" w:cs="Times New Roman"/>
        </w:rPr>
        <w:t xml:space="preserve"> – 102  STANDARDI VE ÇEVRE ŞEHİRCİLİK BAKANLIĞI Yüksek Fen Kurulu Başkanlığı Birim ve Tarifeleri )   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Bu şartname aşağıdaki standart ve şartnamelere göre hazırlanmıştır.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a) Bayındırlık Bakanlığı Elektrik Tesisatı Genel Şartnamesi Yıldırımdan Korunma tesisatı 30 Haziran 2007 Resmi Gazete 7.14. Muayene – Kabul – Doküman maddesine göre,    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b) NFC 17-102 Fransız standardı  “ Erken </w:t>
      </w:r>
      <w:proofErr w:type="spellStart"/>
      <w:r w:rsidRPr="00481A90">
        <w:rPr>
          <w:rFonts w:ascii="Times New Roman" w:hAnsi="Times New Roman" w:cs="Times New Roman"/>
        </w:rPr>
        <w:t>streamer</w:t>
      </w:r>
      <w:proofErr w:type="spellEnd"/>
      <w:r w:rsidRPr="00481A90">
        <w:rPr>
          <w:rFonts w:ascii="Times New Roman" w:hAnsi="Times New Roman" w:cs="Times New Roman"/>
        </w:rPr>
        <w:t xml:space="preserve"> </w:t>
      </w:r>
      <w:proofErr w:type="gramStart"/>
      <w:r w:rsidRPr="00481A90">
        <w:rPr>
          <w:rFonts w:ascii="Times New Roman" w:hAnsi="Times New Roman" w:cs="Times New Roman"/>
        </w:rPr>
        <w:t>emisyon</w:t>
      </w:r>
      <w:proofErr w:type="gramEnd"/>
      <w:r w:rsidRPr="00481A90">
        <w:rPr>
          <w:rFonts w:ascii="Times New Roman" w:hAnsi="Times New Roman" w:cs="Times New Roman"/>
        </w:rPr>
        <w:t xml:space="preserve"> hava terminalleri kullanılarak yapıların ve açık alanların yıldırıma karşı korunması ” madde 7. Kontrol – Bakım – Denetim raporu maddesine göre,  </w:t>
      </w:r>
    </w:p>
    <w:p w:rsidR="00481A90" w:rsidRPr="00481A90" w:rsidRDefault="00A54D12" w:rsidP="00481A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481A90" w:rsidRPr="00481A90">
        <w:rPr>
          <w:rFonts w:ascii="Times New Roman" w:hAnsi="Times New Roman" w:cs="Times New Roman"/>
          <w:b/>
        </w:rPr>
        <w:t xml:space="preserve"> -  TEKLİF VERECEK </w:t>
      </w:r>
      <w:proofErr w:type="gramStart"/>
      <w:r w:rsidR="00481A90" w:rsidRPr="00481A90">
        <w:rPr>
          <w:rFonts w:ascii="Times New Roman" w:hAnsi="Times New Roman" w:cs="Times New Roman"/>
          <w:b/>
        </w:rPr>
        <w:t>FİRMA ;</w:t>
      </w:r>
      <w:proofErr w:type="gramEnd"/>
      <w:r w:rsidR="00481A90" w:rsidRPr="00481A90">
        <w:rPr>
          <w:rFonts w:ascii="Times New Roman" w:hAnsi="Times New Roman" w:cs="Times New Roman"/>
          <w:b/>
        </w:rPr>
        <w:t xml:space="preserve">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81A90">
        <w:rPr>
          <w:rFonts w:ascii="Times New Roman" w:hAnsi="Times New Roman" w:cs="Times New Roman"/>
        </w:rPr>
        <w:t xml:space="preserve">1) Elektrik Mühendisleri Odasından geçerlilik tarihli SMM Belgeli “Mühendislik hizmetleri yapmaya” Yetkili Tescil Belgeli olacaktır. Teklif ile birlikte verecektir veya Elektrik Mühendisleri Odasından; Topraklama Seminerine katıldığı, Topraklama ölçmeye yetki belgeli olacaktır teklif ile birlikte verilecektir. 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2) Elektrik Mühendisinin yüklenici firmada kadrolu personeli olması gerekmektedir</w:t>
      </w:r>
      <w:r w:rsidR="00DC0A03">
        <w:rPr>
          <w:rFonts w:ascii="Times New Roman" w:hAnsi="Times New Roman" w:cs="Times New Roman"/>
        </w:rPr>
        <w:t xml:space="preserve">. </w:t>
      </w:r>
      <w:r w:rsidRPr="00481A90">
        <w:rPr>
          <w:rFonts w:ascii="Times New Roman" w:hAnsi="Times New Roman" w:cs="Times New Roman"/>
        </w:rPr>
        <w:t>Belgesi teklif i</w:t>
      </w:r>
      <w:r>
        <w:rPr>
          <w:rFonts w:ascii="Times New Roman" w:hAnsi="Times New Roman" w:cs="Times New Roman"/>
        </w:rPr>
        <w:t xml:space="preserve">le birlikte verilecektir.  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3)TSE den TSE – Hizmet Yeterlilik Belgeli TS 13427  “Yetkili Servisler yıldırımdan korunma sistemleri için kurallar standardına uygun hizmet veren servis” belgeli olacaktır teklif ile birlikte verecektir</w:t>
      </w:r>
      <w:r>
        <w:rPr>
          <w:rFonts w:ascii="Times New Roman" w:hAnsi="Times New Roman" w:cs="Times New Roman"/>
        </w:rPr>
        <w:t>.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 4)TÜRKAK onaylı ISO 9001 – 2008  “Servis Hizmeti ”vermeye yetkili belgeli olacaktır teklif ile birlikte verecektir.   </w:t>
      </w:r>
    </w:p>
    <w:p w:rsid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lastRenderedPageBreak/>
        <w:t xml:space="preserve">5) Topraklama </w:t>
      </w:r>
      <w:r w:rsidR="00A54D12">
        <w:rPr>
          <w:rFonts w:ascii="Times New Roman" w:hAnsi="Times New Roman" w:cs="Times New Roman"/>
        </w:rPr>
        <w:t xml:space="preserve">Ölçü aleti geçerlilik </w:t>
      </w:r>
      <w:proofErr w:type="gramStart"/>
      <w:r w:rsidR="00A54D12">
        <w:rPr>
          <w:rFonts w:ascii="Times New Roman" w:hAnsi="Times New Roman" w:cs="Times New Roman"/>
        </w:rPr>
        <w:t>tarihli  k</w:t>
      </w:r>
      <w:r w:rsidRPr="00481A90">
        <w:rPr>
          <w:rFonts w:ascii="Times New Roman" w:hAnsi="Times New Roman" w:cs="Times New Roman"/>
        </w:rPr>
        <w:t>alibrasyonlu</w:t>
      </w:r>
      <w:proofErr w:type="gramEnd"/>
      <w:r w:rsidRPr="00481A90">
        <w:rPr>
          <w:rFonts w:ascii="Times New Roman" w:hAnsi="Times New Roman" w:cs="Times New Roman"/>
        </w:rPr>
        <w:t xml:space="preserve"> olacaktır. Belgesini teklif ile birlikte verecektir.         </w:t>
      </w:r>
    </w:p>
    <w:p w:rsidR="00481A90" w:rsidRP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6) Test yapacak firma çalışanlarının teorik ve uygulamalı yüksekte </w:t>
      </w:r>
      <w:proofErr w:type="spellStart"/>
      <w:r w:rsidRPr="00481A90">
        <w:rPr>
          <w:rFonts w:ascii="Times New Roman" w:hAnsi="Times New Roman" w:cs="Times New Roman"/>
        </w:rPr>
        <w:t>çalışılırlık</w:t>
      </w:r>
      <w:proofErr w:type="spellEnd"/>
      <w:r w:rsidRPr="00481A90">
        <w:rPr>
          <w:rFonts w:ascii="Times New Roman" w:hAnsi="Times New Roman" w:cs="Times New Roman"/>
        </w:rPr>
        <w:t xml:space="preserve"> eğitim</w:t>
      </w:r>
      <w:r>
        <w:rPr>
          <w:rFonts w:ascii="Times New Roman" w:hAnsi="Times New Roman" w:cs="Times New Roman"/>
        </w:rPr>
        <w:t xml:space="preserve">i ve temel iş sağlığı </w:t>
      </w:r>
      <w:proofErr w:type="gramStart"/>
      <w:r>
        <w:rPr>
          <w:rFonts w:ascii="Times New Roman" w:hAnsi="Times New Roman" w:cs="Times New Roman"/>
        </w:rPr>
        <w:t xml:space="preserve">ve </w:t>
      </w:r>
      <w:r w:rsidRPr="00481A90">
        <w:rPr>
          <w:rFonts w:ascii="Times New Roman" w:hAnsi="Times New Roman" w:cs="Times New Roman"/>
        </w:rPr>
        <w:t xml:space="preserve"> güvenliği</w:t>
      </w:r>
      <w:proofErr w:type="gramEnd"/>
      <w:r w:rsidRPr="00481A90">
        <w:rPr>
          <w:rFonts w:ascii="Times New Roman" w:hAnsi="Times New Roman" w:cs="Times New Roman"/>
        </w:rPr>
        <w:t xml:space="preserve"> eğitimi belgeli olması gerekmektedir ve bu belgeler teklifle sunulacaktır.    </w:t>
      </w:r>
    </w:p>
    <w:p w:rsidR="00481A90" w:rsidRPr="00481A90" w:rsidRDefault="00481A90" w:rsidP="00481A90">
      <w:pPr>
        <w:jc w:val="both"/>
        <w:rPr>
          <w:rFonts w:ascii="Times New Roman" w:hAnsi="Times New Roman" w:cs="Times New Roman"/>
          <w:b/>
        </w:rPr>
      </w:pPr>
      <w:r w:rsidRPr="00481A90">
        <w:rPr>
          <w:rFonts w:ascii="Times New Roman" w:hAnsi="Times New Roman" w:cs="Times New Roman"/>
          <w:b/>
        </w:rPr>
        <w:t xml:space="preserve"> </w:t>
      </w:r>
      <w:r w:rsidR="00A54D12">
        <w:rPr>
          <w:rFonts w:ascii="Times New Roman" w:hAnsi="Times New Roman" w:cs="Times New Roman"/>
          <w:b/>
        </w:rPr>
        <w:t>D</w:t>
      </w:r>
      <w:r w:rsidRPr="00481A90">
        <w:rPr>
          <w:rFonts w:ascii="Times New Roman" w:hAnsi="Times New Roman" w:cs="Times New Roman"/>
          <w:b/>
        </w:rPr>
        <w:t xml:space="preserve"> - MUAYENE ÖNCESİ KONTROL EDİLECEK  </w:t>
      </w:r>
      <w:proofErr w:type="gramStart"/>
      <w:r w:rsidRPr="00481A90">
        <w:rPr>
          <w:rFonts w:ascii="Times New Roman" w:hAnsi="Times New Roman" w:cs="Times New Roman"/>
          <w:b/>
        </w:rPr>
        <w:t>BELGELER ;</w:t>
      </w:r>
      <w:proofErr w:type="gramEnd"/>
      <w:r w:rsidRPr="00481A90">
        <w:rPr>
          <w:rFonts w:ascii="Times New Roman" w:hAnsi="Times New Roman" w:cs="Times New Roman"/>
          <w:b/>
        </w:rPr>
        <w:t xml:space="preserve">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81A90">
        <w:rPr>
          <w:rFonts w:ascii="Times New Roman" w:hAnsi="Times New Roman" w:cs="Times New Roman"/>
        </w:rPr>
        <w:t>a) Garanti belgesi ; imalatçı firmanın üzerinde markası – tipi – imala</w:t>
      </w:r>
      <w:r w:rsidR="008E0AEF">
        <w:rPr>
          <w:rFonts w:ascii="Times New Roman" w:hAnsi="Times New Roman" w:cs="Times New Roman"/>
        </w:rPr>
        <w:t xml:space="preserve">t yılı - ΔT değeri – seri </w:t>
      </w:r>
      <w:proofErr w:type="spellStart"/>
      <w:r w:rsidR="008E0AEF">
        <w:rPr>
          <w:rFonts w:ascii="Times New Roman" w:hAnsi="Times New Roman" w:cs="Times New Roman"/>
        </w:rPr>
        <w:t>nosu</w:t>
      </w:r>
      <w:proofErr w:type="spellEnd"/>
      <w:r w:rsidR="008E0AEF">
        <w:rPr>
          <w:rFonts w:ascii="Times New Roman" w:hAnsi="Times New Roman" w:cs="Times New Roman"/>
        </w:rPr>
        <w:t xml:space="preserve"> </w:t>
      </w:r>
      <w:r w:rsidRPr="00481A90">
        <w:rPr>
          <w:rFonts w:ascii="Times New Roman" w:hAnsi="Times New Roman" w:cs="Times New Roman"/>
        </w:rPr>
        <w:t xml:space="preserve">garanti süresi yazılı orijinal garanti belgesi  ( yok ise direğe çıkılarak değerler alınacak)  </w:t>
      </w:r>
    </w:p>
    <w:p w:rsidR="00481A90" w:rsidRPr="00481A90" w:rsidRDefault="00481A90" w:rsidP="00481A90">
      <w:pPr>
        <w:ind w:firstLine="708"/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 b) Montaj veya kontrol test </w:t>
      </w:r>
      <w:proofErr w:type="gramStart"/>
      <w:r w:rsidRPr="00481A90">
        <w:rPr>
          <w:rFonts w:ascii="Times New Roman" w:hAnsi="Times New Roman" w:cs="Times New Roman"/>
        </w:rPr>
        <w:t>raporu ;  Montaj</w:t>
      </w:r>
      <w:proofErr w:type="gramEnd"/>
      <w:r w:rsidRPr="00481A90">
        <w:rPr>
          <w:rFonts w:ascii="Times New Roman" w:hAnsi="Times New Roman" w:cs="Times New Roman"/>
        </w:rPr>
        <w:t xml:space="preserve"> yapan veya kontrol yapan firmanın üzerinde yukarıdaki bilgiler, topraklama direnci ve kaç yıl çalışma garantili tesis yaptığı yazılı EMO ’ dan yetkili mühendis imzalı test raporu ( bu madde ilk montajını yapan firmadan istenecek ki özellikle ilk toprak direncinin  mukayese yönünden)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  <w:b/>
        </w:rPr>
        <w:t xml:space="preserve"> </w:t>
      </w:r>
      <w:r w:rsidR="00A54D12">
        <w:rPr>
          <w:rFonts w:ascii="Times New Roman" w:hAnsi="Times New Roman" w:cs="Times New Roman"/>
          <w:b/>
        </w:rPr>
        <w:t>E</w:t>
      </w:r>
      <w:r w:rsidRPr="00481A90">
        <w:rPr>
          <w:rFonts w:ascii="Times New Roman" w:hAnsi="Times New Roman" w:cs="Times New Roman"/>
          <w:b/>
        </w:rPr>
        <w:t xml:space="preserve"> - PERİYODİK YILLIK  KONTROL </w:t>
      </w:r>
      <w:proofErr w:type="gramStart"/>
      <w:r w:rsidRPr="00481A90">
        <w:rPr>
          <w:rFonts w:ascii="Times New Roman" w:hAnsi="Times New Roman" w:cs="Times New Roman"/>
          <w:b/>
        </w:rPr>
        <w:t>KRİTERLERİ ;</w:t>
      </w:r>
      <w:proofErr w:type="gramEnd"/>
      <w:r w:rsidRPr="00481A90">
        <w:rPr>
          <w:rFonts w:ascii="Times New Roman" w:hAnsi="Times New Roman" w:cs="Times New Roman"/>
        </w:rPr>
        <w:t xml:space="preserve"> 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 a) ESE Aktif Paratoner başlığının orijinal fiziki özelliğini darbe alıp almadığı, hasar görüp görmediği, gözle, gerekirse dürbünle, gerek</w:t>
      </w:r>
      <w:r w:rsidR="00A54D12">
        <w:rPr>
          <w:rFonts w:ascii="Times New Roman" w:hAnsi="Times New Roman" w:cs="Times New Roman"/>
        </w:rPr>
        <w:t>irse yanına ulaşılarak kontrolü yapılacaktır.</w:t>
      </w:r>
      <w:r w:rsidRPr="00481A90">
        <w:rPr>
          <w:rFonts w:ascii="Times New Roman" w:hAnsi="Times New Roman" w:cs="Times New Roman"/>
        </w:rPr>
        <w:t xml:space="preserve">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 b) ESE Aktif Paratoner başlığı iyon jeneratörünün orijinal özellikte (montaj anındaki) olup olmadığı </w:t>
      </w:r>
      <w:proofErr w:type="gramStart"/>
      <w:r w:rsidRPr="00481A90">
        <w:rPr>
          <w:rFonts w:ascii="Times New Roman" w:hAnsi="Times New Roman" w:cs="Times New Roman"/>
        </w:rPr>
        <w:t>orijinal   Aktif</w:t>
      </w:r>
      <w:proofErr w:type="gramEnd"/>
      <w:r w:rsidRPr="00481A90">
        <w:rPr>
          <w:rFonts w:ascii="Times New Roman" w:hAnsi="Times New Roman" w:cs="Times New Roman"/>
        </w:rPr>
        <w:t xml:space="preserve"> Paratoner test cihazı ile </w:t>
      </w:r>
      <w:proofErr w:type="spellStart"/>
      <w:r w:rsidRPr="00481A90">
        <w:rPr>
          <w:rFonts w:ascii="Times New Roman" w:hAnsi="Times New Roman" w:cs="Times New Roman"/>
        </w:rPr>
        <w:t>çalışırlık</w:t>
      </w:r>
      <w:proofErr w:type="spellEnd"/>
      <w:r w:rsidRPr="00481A90">
        <w:rPr>
          <w:rFonts w:ascii="Times New Roman" w:hAnsi="Times New Roman" w:cs="Times New Roman"/>
        </w:rPr>
        <w:t xml:space="preserve"> atlama aralığı testi yapılacaktır.  (Çevre ve Şehircilik Bakanlığı / Yüksek Fen Kurulu Başkanlığı 2009 yılında Birim Fiyat ve Tarifelerine eklediği 980-312 pozda bulunan AKTİF PARATONER TEST </w:t>
      </w:r>
      <w:proofErr w:type="gramStart"/>
      <w:r w:rsidRPr="00481A90">
        <w:rPr>
          <w:rFonts w:ascii="Times New Roman" w:hAnsi="Times New Roman" w:cs="Times New Roman"/>
        </w:rPr>
        <w:t>CİHAZI,</w:t>
      </w:r>
      <w:proofErr w:type="gramEnd"/>
      <w:r w:rsidRPr="00481A90">
        <w:rPr>
          <w:rFonts w:ascii="Times New Roman" w:hAnsi="Times New Roman" w:cs="Times New Roman"/>
        </w:rPr>
        <w:t xml:space="preserve"> İLE )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c) </w:t>
      </w:r>
      <w:proofErr w:type="gramStart"/>
      <w:r w:rsidRPr="00481A90">
        <w:rPr>
          <w:rFonts w:ascii="Times New Roman" w:hAnsi="Times New Roman" w:cs="Times New Roman"/>
        </w:rPr>
        <w:t>Paratoner  ile</w:t>
      </w:r>
      <w:proofErr w:type="gramEnd"/>
      <w:r w:rsidRPr="00481A90">
        <w:rPr>
          <w:rFonts w:ascii="Times New Roman" w:hAnsi="Times New Roman" w:cs="Times New Roman"/>
        </w:rPr>
        <w:t xml:space="preserve"> iniş iletkenleri irtibat </w:t>
      </w:r>
      <w:proofErr w:type="spellStart"/>
      <w:r w:rsidRPr="00481A90">
        <w:rPr>
          <w:rFonts w:ascii="Times New Roman" w:hAnsi="Times New Roman" w:cs="Times New Roman"/>
        </w:rPr>
        <w:t>klemensi</w:t>
      </w:r>
      <w:proofErr w:type="spellEnd"/>
      <w:r w:rsidRPr="00481A90">
        <w:rPr>
          <w:rFonts w:ascii="Times New Roman" w:hAnsi="Times New Roman" w:cs="Times New Roman"/>
        </w:rPr>
        <w:t xml:space="preserve"> kontrol edilecek</w:t>
      </w:r>
      <w:r w:rsidR="008E0AEF">
        <w:rPr>
          <w:rFonts w:ascii="Times New Roman" w:hAnsi="Times New Roman" w:cs="Times New Roman"/>
        </w:rPr>
        <w:t>.</w:t>
      </w:r>
      <w:r w:rsidRPr="00481A90">
        <w:rPr>
          <w:rFonts w:ascii="Times New Roman" w:hAnsi="Times New Roman" w:cs="Times New Roman"/>
        </w:rPr>
        <w:t xml:space="preserve"> ( paslanma / gevşeklik) 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>d) Paratonerin Çatı direğine irtibatı ve ça</w:t>
      </w:r>
      <w:r w:rsidR="008E0AEF">
        <w:rPr>
          <w:rFonts w:ascii="Times New Roman" w:hAnsi="Times New Roman" w:cs="Times New Roman"/>
        </w:rPr>
        <w:t>tı direğinin sağlamlığı kontrol edilecektir</w:t>
      </w:r>
      <w:r w:rsidRPr="00481A90">
        <w:rPr>
          <w:rFonts w:ascii="Times New Roman" w:hAnsi="Times New Roman" w:cs="Times New Roman"/>
        </w:rPr>
        <w:t xml:space="preserve">.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e) İniş İletkenleri paratonerin </w:t>
      </w:r>
      <w:proofErr w:type="spellStart"/>
      <w:r w:rsidRPr="00481A90">
        <w:rPr>
          <w:rFonts w:ascii="Times New Roman" w:hAnsi="Times New Roman" w:cs="Times New Roman"/>
        </w:rPr>
        <w:t>klemensinden</w:t>
      </w:r>
      <w:proofErr w:type="spellEnd"/>
      <w:r w:rsidRPr="00481A90">
        <w:rPr>
          <w:rFonts w:ascii="Times New Roman" w:hAnsi="Times New Roman" w:cs="Times New Roman"/>
        </w:rPr>
        <w:t xml:space="preserve">, test </w:t>
      </w:r>
      <w:proofErr w:type="spellStart"/>
      <w:r w:rsidRPr="00481A90">
        <w:rPr>
          <w:rFonts w:ascii="Times New Roman" w:hAnsi="Times New Roman" w:cs="Times New Roman"/>
        </w:rPr>
        <w:t>klemensine</w:t>
      </w:r>
      <w:proofErr w:type="spellEnd"/>
      <w:r w:rsidRPr="00481A90">
        <w:rPr>
          <w:rFonts w:ascii="Times New Roman" w:hAnsi="Times New Roman" w:cs="Times New Roman"/>
        </w:rPr>
        <w:t xml:space="preserve"> kadar (Kopukluk / Çatıya Değme / </w:t>
      </w:r>
      <w:proofErr w:type="spellStart"/>
      <w:r w:rsidRPr="00481A90">
        <w:rPr>
          <w:rFonts w:ascii="Times New Roman" w:hAnsi="Times New Roman" w:cs="Times New Roman"/>
        </w:rPr>
        <w:t>Kroşesizlik</w:t>
      </w:r>
      <w:proofErr w:type="spellEnd"/>
      <w:r w:rsidRPr="00481A90">
        <w:rPr>
          <w:rFonts w:ascii="Times New Roman" w:hAnsi="Times New Roman" w:cs="Times New Roman"/>
        </w:rPr>
        <w:t xml:space="preserve"> / Gevşeklik kontrolü)    </w:t>
      </w:r>
      <w:r w:rsidR="008E0AEF">
        <w:rPr>
          <w:rFonts w:ascii="Times New Roman" w:hAnsi="Times New Roman" w:cs="Times New Roman"/>
        </w:rPr>
        <w:t>kontrolleri sağlanacaktır.</w:t>
      </w:r>
      <w:r w:rsidRPr="00481A90">
        <w:rPr>
          <w:rFonts w:ascii="Times New Roman" w:hAnsi="Times New Roman" w:cs="Times New Roman"/>
        </w:rPr>
        <w:t xml:space="preserve">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f) Test </w:t>
      </w:r>
      <w:proofErr w:type="spellStart"/>
      <w:r w:rsidRPr="00481A90">
        <w:rPr>
          <w:rFonts w:ascii="Times New Roman" w:hAnsi="Times New Roman" w:cs="Times New Roman"/>
        </w:rPr>
        <w:t>klemensi</w:t>
      </w:r>
      <w:proofErr w:type="spellEnd"/>
      <w:r w:rsidRPr="00481A90">
        <w:rPr>
          <w:rFonts w:ascii="Times New Roman" w:hAnsi="Times New Roman" w:cs="Times New Roman"/>
        </w:rPr>
        <w:t xml:space="preserve"> açılarak </w:t>
      </w:r>
      <w:proofErr w:type="gramStart"/>
      <w:r w:rsidRPr="00481A90">
        <w:rPr>
          <w:rFonts w:ascii="Times New Roman" w:hAnsi="Times New Roman" w:cs="Times New Roman"/>
        </w:rPr>
        <w:t>kalibrasyonlu</w:t>
      </w:r>
      <w:proofErr w:type="gramEnd"/>
      <w:r w:rsidRPr="00481A90">
        <w:rPr>
          <w:rFonts w:ascii="Times New Roman" w:hAnsi="Times New Roman" w:cs="Times New Roman"/>
        </w:rPr>
        <w:t xml:space="preserve"> topraklama ölçü aleti ile yardımcı sondaj usulüne göre topraklama elemanlarının toprağa karşı direnci ölçülecek.</w:t>
      </w:r>
      <w:r w:rsidR="008E0AEF">
        <w:rPr>
          <w:rFonts w:ascii="Times New Roman" w:hAnsi="Times New Roman" w:cs="Times New Roman"/>
        </w:rPr>
        <w:t xml:space="preserve"> </w:t>
      </w:r>
      <w:r w:rsidRPr="00481A90">
        <w:rPr>
          <w:rFonts w:ascii="Times New Roman" w:hAnsi="Times New Roman" w:cs="Times New Roman"/>
        </w:rPr>
        <w:t xml:space="preserve">Test </w:t>
      </w:r>
      <w:proofErr w:type="spellStart"/>
      <w:r w:rsidRPr="00481A90">
        <w:rPr>
          <w:rFonts w:ascii="Times New Roman" w:hAnsi="Times New Roman" w:cs="Times New Roman"/>
        </w:rPr>
        <w:t>klemensinin</w:t>
      </w:r>
      <w:proofErr w:type="spellEnd"/>
      <w:r w:rsidRPr="00481A90">
        <w:rPr>
          <w:rFonts w:ascii="Times New Roman" w:hAnsi="Times New Roman" w:cs="Times New Roman"/>
        </w:rPr>
        <w:t xml:space="preserve"> görev yapıp yapmadığı kontrolü, geçiş direncinin ilk montaj anındaki 10 </w:t>
      </w:r>
      <w:proofErr w:type="spellStart"/>
      <w:proofErr w:type="gramStart"/>
      <w:r w:rsidRPr="00481A90">
        <w:rPr>
          <w:rFonts w:ascii="Times New Roman" w:hAnsi="Times New Roman" w:cs="Times New Roman"/>
        </w:rPr>
        <w:t>ohm</w:t>
      </w:r>
      <w:proofErr w:type="spellEnd"/>
      <w:r w:rsidRPr="00481A90">
        <w:rPr>
          <w:rFonts w:ascii="Times New Roman" w:hAnsi="Times New Roman" w:cs="Times New Roman"/>
        </w:rPr>
        <w:t xml:space="preserve">  altında</w:t>
      </w:r>
      <w:proofErr w:type="gramEnd"/>
      <w:r w:rsidRPr="00481A90">
        <w:rPr>
          <w:rFonts w:ascii="Times New Roman" w:hAnsi="Times New Roman" w:cs="Times New Roman"/>
        </w:rPr>
        <w:t xml:space="preserve"> olması gereken direncin farklılık gösterip göstermediği.  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g)  0,5 metresi toprak içinde 2,5 metresi toprak üstünde bulunan muhafaza borusunun paslanma, </w:t>
      </w:r>
      <w:r w:rsidR="008E0AEF">
        <w:rPr>
          <w:rFonts w:ascii="Times New Roman" w:hAnsi="Times New Roman" w:cs="Times New Roman"/>
        </w:rPr>
        <w:t xml:space="preserve">okside ve içindeki </w:t>
      </w:r>
      <w:proofErr w:type="spellStart"/>
      <w:r w:rsidR="008E0AEF">
        <w:rPr>
          <w:rFonts w:ascii="Times New Roman" w:hAnsi="Times New Roman" w:cs="Times New Roman"/>
        </w:rPr>
        <w:t>pvc</w:t>
      </w:r>
      <w:proofErr w:type="spellEnd"/>
      <w:r w:rsidR="008E0AEF">
        <w:rPr>
          <w:rFonts w:ascii="Times New Roman" w:hAnsi="Times New Roman" w:cs="Times New Roman"/>
        </w:rPr>
        <w:t xml:space="preserve"> kontrolü yapılacaktır.</w:t>
      </w:r>
      <w:r w:rsidRPr="00481A90">
        <w:rPr>
          <w:rFonts w:ascii="Times New Roman" w:hAnsi="Times New Roman" w:cs="Times New Roman"/>
        </w:rPr>
        <w:t xml:space="preserve">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</w:rPr>
        <w:t xml:space="preserve">h) Mevcut kurulu aktif paratonerin </w:t>
      </w:r>
      <w:proofErr w:type="gramStart"/>
      <w:r w:rsidRPr="00481A90">
        <w:rPr>
          <w:rFonts w:ascii="Times New Roman" w:hAnsi="Times New Roman" w:cs="Times New Roman"/>
        </w:rPr>
        <w:t>NFC  17</w:t>
      </w:r>
      <w:proofErr w:type="gramEnd"/>
      <w:r w:rsidRPr="00481A90">
        <w:rPr>
          <w:rFonts w:ascii="Times New Roman" w:hAnsi="Times New Roman" w:cs="Times New Roman"/>
        </w:rPr>
        <w:t xml:space="preserve"> – 102 standardı kriterlerine göre montaj yapılıp yapılmadığının kontrolü yapılacak ve test raporuna yazılacak</w:t>
      </w:r>
      <w:r w:rsidR="008E0AEF">
        <w:rPr>
          <w:rFonts w:ascii="Times New Roman" w:hAnsi="Times New Roman" w:cs="Times New Roman"/>
        </w:rPr>
        <w:t>tır.</w:t>
      </w:r>
      <w:r w:rsidRPr="00481A90">
        <w:rPr>
          <w:rFonts w:ascii="Times New Roman" w:hAnsi="Times New Roman" w:cs="Times New Roman"/>
        </w:rPr>
        <w:t xml:space="preserve"> (Koruyacağı alandan 2 </w:t>
      </w:r>
      <w:proofErr w:type="spellStart"/>
      <w:r w:rsidRPr="00481A90">
        <w:rPr>
          <w:rFonts w:ascii="Times New Roman" w:hAnsi="Times New Roman" w:cs="Times New Roman"/>
        </w:rPr>
        <w:t>mt</w:t>
      </w:r>
      <w:proofErr w:type="spellEnd"/>
      <w:r w:rsidRPr="00481A90">
        <w:rPr>
          <w:rFonts w:ascii="Times New Roman" w:hAnsi="Times New Roman" w:cs="Times New Roman"/>
        </w:rPr>
        <w:t xml:space="preserve"> yüksekte olmalı)       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 w:rsidRPr="00481A90">
        <w:rPr>
          <w:rFonts w:ascii="Times New Roman" w:hAnsi="Times New Roman" w:cs="Times New Roman"/>
          <w:b/>
        </w:rPr>
        <w:t xml:space="preserve"> </w:t>
      </w:r>
      <w:r w:rsidR="00A54D12">
        <w:rPr>
          <w:rFonts w:ascii="Times New Roman" w:hAnsi="Times New Roman" w:cs="Times New Roman"/>
          <w:b/>
        </w:rPr>
        <w:t>F</w:t>
      </w:r>
      <w:r w:rsidRPr="00481A90">
        <w:rPr>
          <w:rFonts w:ascii="Times New Roman" w:hAnsi="Times New Roman" w:cs="Times New Roman"/>
        </w:rPr>
        <w:t xml:space="preserve">-    1) Firma tüm bu kontrolleri </w:t>
      </w:r>
      <w:proofErr w:type="gramStart"/>
      <w:r w:rsidRPr="00481A90">
        <w:rPr>
          <w:rFonts w:ascii="Times New Roman" w:hAnsi="Times New Roman" w:cs="Times New Roman"/>
        </w:rPr>
        <w:t>sonrası ; tüm</w:t>
      </w:r>
      <w:proofErr w:type="gramEnd"/>
      <w:r w:rsidRPr="00481A90">
        <w:rPr>
          <w:rFonts w:ascii="Times New Roman" w:hAnsi="Times New Roman" w:cs="Times New Roman"/>
        </w:rPr>
        <w:t xml:space="preserve"> yukarıdaki bilgileri içeren ve belirli, yerinde  “ tadilat </w:t>
      </w:r>
      <w:proofErr w:type="gramStart"/>
      <w:r w:rsidRPr="00481A90">
        <w:rPr>
          <w:rFonts w:ascii="Times New Roman" w:hAnsi="Times New Roman" w:cs="Times New Roman"/>
        </w:rPr>
        <w:t>olmadığında</w:t>
      </w:r>
      <w:proofErr w:type="gramEnd"/>
      <w:r w:rsidRPr="00481A90">
        <w:rPr>
          <w:rFonts w:ascii="Times New Roman" w:hAnsi="Times New Roman" w:cs="Times New Roman"/>
        </w:rPr>
        <w:t xml:space="preserve"> 1</w:t>
      </w:r>
      <w:r w:rsidR="008E0AEF">
        <w:rPr>
          <w:rFonts w:ascii="Times New Roman" w:hAnsi="Times New Roman" w:cs="Times New Roman"/>
        </w:rPr>
        <w:t xml:space="preserve"> yıl </w:t>
      </w:r>
      <w:proofErr w:type="spellStart"/>
      <w:r w:rsidR="008E0AEF">
        <w:rPr>
          <w:rFonts w:ascii="Times New Roman" w:hAnsi="Times New Roman" w:cs="Times New Roman"/>
        </w:rPr>
        <w:t>çalışırlık</w:t>
      </w:r>
      <w:proofErr w:type="spellEnd"/>
      <w:r w:rsidR="008E0AEF">
        <w:rPr>
          <w:rFonts w:ascii="Times New Roman" w:hAnsi="Times New Roman" w:cs="Times New Roman"/>
        </w:rPr>
        <w:t xml:space="preserve"> garantilidir.” i</w:t>
      </w:r>
      <w:r w:rsidRPr="00481A90">
        <w:rPr>
          <w:rFonts w:ascii="Times New Roman" w:hAnsi="Times New Roman" w:cs="Times New Roman"/>
        </w:rPr>
        <w:t>baresi bulunan test raporu</w:t>
      </w:r>
      <w:r w:rsidR="008E0AEF">
        <w:rPr>
          <w:rFonts w:ascii="Times New Roman" w:hAnsi="Times New Roman" w:cs="Times New Roman"/>
        </w:rPr>
        <w:t>nu idareye teslim edecektir.</w:t>
      </w:r>
      <w:r w:rsidRPr="00481A90">
        <w:rPr>
          <w:rFonts w:ascii="Times New Roman" w:hAnsi="Times New Roman" w:cs="Times New Roman"/>
        </w:rPr>
        <w:t xml:space="preserve"> </w:t>
      </w:r>
    </w:p>
    <w:p w:rsidR="00481A90" w:rsidRDefault="00481A90" w:rsidP="00481A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81A90">
        <w:rPr>
          <w:rFonts w:ascii="Times New Roman" w:hAnsi="Times New Roman" w:cs="Times New Roman"/>
        </w:rPr>
        <w:t xml:space="preserve">  2) Rapor ekine SMM – ISO – TSEHY ve ölçü aleti Kalibrasyon Belgesini ekleyerek yetkili (odaya </w:t>
      </w:r>
      <w:proofErr w:type="gramStart"/>
      <w:r w:rsidRPr="00481A90">
        <w:rPr>
          <w:rFonts w:ascii="Times New Roman" w:hAnsi="Times New Roman" w:cs="Times New Roman"/>
        </w:rPr>
        <w:t>kayıtlı  1</w:t>
      </w:r>
      <w:proofErr w:type="gramEnd"/>
      <w:r w:rsidRPr="00481A90">
        <w:rPr>
          <w:rFonts w:ascii="Times New Roman" w:hAnsi="Times New Roman" w:cs="Times New Roman"/>
        </w:rPr>
        <w:t xml:space="preserve">. ve 2.  maddedeki bilgileri bulunan  EMO sicil </w:t>
      </w:r>
      <w:proofErr w:type="spellStart"/>
      <w:r w:rsidRPr="00481A90">
        <w:rPr>
          <w:rFonts w:ascii="Times New Roman" w:hAnsi="Times New Roman" w:cs="Times New Roman"/>
        </w:rPr>
        <w:t>nolu</w:t>
      </w:r>
      <w:proofErr w:type="spellEnd"/>
      <w:r w:rsidRPr="00481A90">
        <w:rPr>
          <w:rFonts w:ascii="Times New Roman" w:hAnsi="Times New Roman" w:cs="Times New Roman"/>
        </w:rPr>
        <w:t xml:space="preserve">) elektrik mühendisi tarafından imzalamış olacak.  </w:t>
      </w:r>
    </w:p>
    <w:p w:rsidR="008E0AEF" w:rsidRPr="0067760A" w:rsidRDefault="008E0AEF" w:rsidP="008E0AEF">
      <w:pPr>
        <w:jc w:val="both"/>
        <w:rPr>
          <w:rFonts w:ascii="Times New Roman" w:hAnsi="Times New Roman" w:cs="Times New Roman"/>
        </w:rPr>
      </w:pPr>
      <w:r w:rsidRPr="0067760A">
        <w:rPr>
          <w:rFonts w:ascii="Times New Roman" w:hAnsi="Times New Roman" w:cs="Times New Roman"/>
        </w:rPr>
        <w:t xml:space="preserve">          3) </w:t>
      </w:r>
      <w:r w:rsidRPr="0067760A">
        <w:rPr>
          <w:rFonts w:ascii="Times New Roman" w:hAnsi="Times New Roman" w:cs="Times New Roman"/>
          <w:w w:val="95"/>
        </w:rPr>
        <w:t xml:space="preserve">Bu kapsamda ölçümleri yapan ve tutanakla rapor altına alan yüklenici firma ve teknik personelleri olası yanlış ölçümler ve bunun sebep olabileceği her </w:t>
      </w:r>
      <w:proofErr w:type="gramStart"/>
      <w:r w:rsidRPr="0067760A">
        <w:rPr>
          <w:rFonts w:ascii="Times New Roman" w:hAnsi="Times New Roman" w:cs="Times New Roman"/>
          <w:w w:val="95"/>
        </w:rPr>
        <w:t>türlü  kayıptan</w:t>
      </w:r>
      <w:proofErr w:type="gramEnd"/>
      <w:r w:rsidRPr="0067760A">
        <w:rPr>
          <w:rFonts w:ascii="Times New Roman" w:hAnsi="Times New Roman" w:cs="Times New Roman"/>
          <w:w w:val="95"/>
        </w:rPr>
        <w:t xml:space="preserve"> sorumlu olacaktır.</w:t>
      </w:r>
    </w:p>
    <w:p w:rsidR="008E0AEF" w:rsidRPr="00481A90" w:rsidRDefault="008E0AEF" w:rsidP="008E0AEF">
      <w:pPr>
        <w:jc w:val="both"/>
        <w:rPr>
          <w:rFonts w:ascii="Times New Roman" w:hAnsi="Times New Roman" w:cs="Times New Roman"/>
        </w:rPr>
      </w:pPr>
    </w:p>
    <w:sectPr w:rsidR="008E0AEF" w:rsidRPr="0048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1E2C"/>
    <w:multiLevelType w:val="hybridMultilevel"/>
    <w:tmpl w:val="74F8DA78"/>
    <w:lvl w:ilvl="0" w:tplc="32042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20949"/>
    <w:multiLevelType w:val="hybridMultilevel"/>
    <w:tmpl w:val="C0283CF8"/>
    <w:lvl w:ilvl="0" w:tplc="CDD60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6"/>
    <w:rsid w:val="000B4DD6"/>
    <w:rsid w:val="00481A90"/>
    <w:rsid w:val="004B557C"/>
    <w:rsid w:val="0052394D"/>
    <w:rsid w:val="00637D93"/>
    <w:rsid w:val="0067760A"/>
    <w:rsid w:val="006C57A8"/>
    <w:rsid w:val="00767AA4"/>
    <w:rsid w:val="008E0AEF"/>
    <w:rsid w:val="00A54D12"/>
    <w:rsid w:val="00C641B3"/>
    <w:rsid w:val="00D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F4C0-BB59-4C62-AFB2-04FB61BD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D1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E0AEF"/>
    <w:pPr>
      <w:widowControl w:val="0"/>
      <w:spacing w:after="0" w:line="240" w:lineRule="auto"/>
      <w:ind w:left="123" w:firstLine="422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0AEF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KORKUT</dc:creator>
  <cp:keywords/>
  <dc:description/>
  <cp:lastModifiedBy>Seyit Ahmet Çebi</cp:lastModifiedBy>
  <cp:revision>2</cp:revision>
  <dcterms:created xsi:type="dcterms:W3CDTF">2022-02-09T12:01:00Z</dcterms:created>
  <dcterms:modified xsi:type="dcterms:W3CDTF">2022-02-09T12:01:00Z</dcterms:modified>
</cp:coreProperties>
</file>