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85F40">
      <w:pPr>
        <w:pStyle w:val="GvdeMetni"/>
        <w:spacing w:after="120" w:line="240" w:lineRule="auto"/>
        <w:jc w:val="center"/>
        <w:rPr>
          <w:rFonts w:ascii="Times New Roman" w:hAnsi="Times New Roman" w:cs="Times New Roman"/>
          <w:color w:val="auto"/>
          <w:sz w:val="24"/>
          <w:szCs w:val="24"/>
        </w:rPr>
      </w:pPr>
      <w:bookmarkStart w:id="0" w:name="_GoBack"/>
      <w:bookmarkEnd w:id="0"/>
      <w:r>
        <w:rPr>
          <w:rFonts w:ascii="Times New Roman" w:hAnsi="Times New Roman" w:cs="Times New Roman"/>
          <w:color w:val="auto"/>
          <w:sz w:val="24"/>
          <w:szCs w:val="24"/>
        </w:rPr>
        <w:t xml:space="preserve">AÇIK İHALE USULÜ İLE İHALE EDİLEN </w:t>
      </w:r>
      <w:r>
        <w:rPr>
          <w:rStyle w:val="richtext"/>
          <w:rFonts w:ascii="Times New Roman" w:hAnsi="Times New Roman" w:cs="Times New Roman"/>
          <w:color w:val="003399"/>
          <w:sz w:val="24"/>
          <w:szCs w:val="24"/>
          <w:u w:val="dotted"/>
        </w:rPr>
        <w:t>Ballıca Kampüsü Hangarların Laboratuvara Dönüştürülmesi Yapım İşi</w:t>
      </w:r>
      <w:r>
        <w:rPr>
          <w:rFonts w:ascii="Times New Roman" w:hAnsi="Times New Roman" w:cs="Times New Roman"/>
          <w:color w:val="auto"/>
          <w:sz w:val="24"/>
          <w:szCs w:val="24"/>
        </w:rPr>
        <w:t xml:space="preserve"> </w:t>
      </w:r>
    </w:p>
    <w:p w:rsidR="00000000" w:rsidRDefault="00185F40">
      <w:pPr>
        <w:pStyle w:val="GvdeMetni"/>
        <w:spacing w:after="120" w:line="240" w:lineRule="auto"/>
        <w:jc w:val="center"/>
      </w:pPr>
      <w:r>
        <w:rPr>
          <w:rFonts w:ascii="Times New Roman" w:hAnsi="Times New Roman" w:cs="Times New Roman"/>
          <w:color w:val="auto"/>
          <w:sz w:val="24"/>
          <w:szCs w:val="24"/>
        </w:rPr>
        <w:t>İŞİNDE UYGULANACAK İDARİ ŞARTNAME</w:t>
      </w:r>
    </w:p>
    <w:p w:rsidR="00000000" w:rsidRDefault="00185F40">
      <w:pPr>
        <w:pStyle w:val="GvdeMetni"/>
        <w:spacing w:after="120" w:line="240" w:lineRule="auto"/>
        <w:jc w:val="center"/>
      </w:pPr>
      <w:r>
        <w:rPr>
          <w:rFonts w:ascii="Times New Roman" w:hAnsi="Times New Roman" w:cs="Times New Roman"/>
          <w:color w:val="auto"/>
          <w:sz w:val="24"/>
          <w:szCs w:val="24"/>
        </w:rPr>
        <w:t>I- İHALENİN KONUSU VE TEKLİF VERMEYE İLİŞKİN HUSUSLAR</w:t>
      </w:r>
    </w:p>
    <w:p w:rsidR="00000000" w:rsidRDefault="00185F40">
      <w:pPr>
        <w:spacing w:before="120"/>
        <w:jc w:val="both"/>
      </w:pPr>
      <w:r>
        <w:rPr>
          <w:b/>
          <w:bCs/>
          <w:color w:val="auto"/>
        </w:rPr>
        <w:t>Madde 1 - İdareye ilişkin bilgiler</w:t>
      </w:r>
    </w:p>
    <w:p w:rsidR="00000000" w:rsidRDefault="00185F40">
      <w:pPr>
        <w:jc w:val="both"/>
      </w:pPr>
      <w:r>
        <w:rPr>
          <w:b/>
          <w:bCs/>
        </w:rPr>
        <w:t>1.1.</w:t>
      </w:r>
      <w:r>
        <w:t xml:space="preserve"> İdarenin; </w:t>
      </w:r>
    </w:p>
    <w:p w:rsidR="00000000" w:rsidRDefault="00185F40">
      <w:pPr>
        <w:jc w:val="both"/>
        <w:divId w:val="272904081"/>
        <w:rPr>
          <w:rFonts w:eastAsia="Times New Roman"/>
        </w:rPr>
      </w:pPr>
      <w:r>
        <w:rPr>
          <w:rFonts w:eastAsia="Times New Roman"/>
        </w:rPr>
        <w:t>a) Adı:</w:t>
      </w:r>
      <w:r>
        <w:rPr>
          <w:rStyle w:val="richtext"/>
          <w:rFonts w:eastAsia="Times New Roman"/>
          <w:b/>
          <w:bCs/>
          <w:color w:val="003399"/>
          <w:u w:val="dotted"/>
        </w:rPr>
        <w:t>Samsun Üniversitesi Yapı İşleri Ve Teknik Daire Başkanlığı YÜKSEKÖĞRETİM KURUMLARI SAMSUN ÜNİVERSİTESİ</w:t>
      </w:r>
      <w:r>
        <w:rPr>
          <w:rFonts w:eastAsia="Times New Roman"/>
        </w:rPr>
        <w:t xml:space="preserve"> </w:t>
      </w:r>
    </w:p>
    <w:p w:rsidR="00000000" w:rsidRDefault="00185F40">
      <w:pPr>
        <w:jc w:val="both"/>
        <w:divId w:val="272904081"/>
      </w:pPr>
      <w:r>
        <w:t>b) Adresi:</w:t>
      </w:r>
      <w:r>
        <w:rPr>
          <w:rStyle w:val="richtext"/>
          <w:b/>
          <w:bCs/>
          <w:color w:val="003399"/>
          <w:u w:val="dotted"/>
        </w:rPr>
        <w:t xml:space="preserve">GÜRGENYATAK MAHALLESİ MERKEZ SOK. 40/2 55080 </w:t>
      </w:r>
      <w:r>
        <w:t xml:space="preserve">- </w:t>
      </w:r>
      <w:r>
        <w:rPr>
          <w:rStyle w:val="richtext"/>
          <w:b/>
          <w:bCs/>
          <w:color w:val="003399"/>
          <w:u w:val="dotted"/>
        </w:rPr>
        <w:t>CANİK</w:t>
      </w:r>
      <w:r>
        <w:t xml:space="preserve"> / </w:t>
      </w:r>
      <w:r>
        <w:rPr>
          <w:rStyle w:val="richtext"/>
          <w:b/>
          <w:bCs/>
          <w:color w:val="003399"/>
          <w:u w:val="dotted"/>
        </w:rPr>
        <w:t>SAMSUN</w:t>
      </w:r>
      <w:r>
        <w:t xml:space="preserve"> </w:t>
      </w:r>
    </w:p>
    <w:p w:rsidR="00000000" w:rsidRDefault="00185F40">
      <w:pPr>
        <w:jc w:val="both"/>
        <w:divId w:val="272904081"/>
      </w:pPr>
      <w:r>
        <w:t>c) Telefon numarası:</w:t>
      </w:r>
      <w:r>
        <w:rPr>
          <w:rStyle w:val="richtext"/>
          <w:b/>
          <w:bCs/>
          <w:color w:val="003399"/>
          <w:u w:val="dotted"/>
        </w:rPr>
        <w:t>3623130055</w:t>
      </w:r>
      <w:r>
        <w:t xml:space="preserve"> </w:t>
      </w:r>
    </w:p>
    <w:p w:rsidR="00000000" w:rsidRDefault="00185F40">
      <w:pPr>
        <w:jc w:val="both"/>
        <w:divId w:val="272904081"/>
      </w:pPr>
      <w:r>
        <w:t>ç) Faks numarası:</w:t>
      </w:r>
      <w:r>
        <w:rPr>
          <w:rStyle w:val="richtext"/>
          <w:b/>
          <w:bCs/>
          <w:color w:val="003399"/>
          <w:u w:val="dotted"/>
        </w:rPr>
        <w:t>3623130202</w:t>
      </w:r>
      <w:r>
        <w:t xml:space="preserve"> </w:t>
      </w:r>
    </w:p>
    <w:p w:rsidR="00000000" w:rsidRDefault="00185F40">
      <w:pPr>
        <w:jc w:val="both"/>
        <w:divId w:val="272904081"/>
      </w:pPr>
      <w:r>
        <w:t>d) (Mülga:07/06/20</w:t>
      </w:r>
      <w:r>
        <w:t xml:space="preserve">14-29023 R.G./41 md.) </w:t>
      </w:r>
    </w:p>
    <w:p w:rsidR="00000000" w:rsidRDefault="00185F40">
      <w:pPr>
        <w:jc w:val="both"/>
        <w:divId w:val="272904081"/>
      </w:pPr>
      <w:r>
        <w:t>e) İlgili personelinin adı, soyadı ve unvanı:</w:t>
      </w:r>
      <w:r>
        <w:rPr>
          <w:rStyle w:val="richtext"/>
          <w:b/>
          <w:bCs/>
          <w:color w:val="003399"/>
          <w:u w:val="dotted"/>
        </w:rPr>
        <w:t>Halit ATASEVEN</w:t>
      </w:r>
    </w:p>
    <w:p w:rsidR="00000000" w:rsidRDefault="00185F40">
      <w:pPr>
        <w:jc w:val="both"/>
      </w:pPr>
      <w:r>
        <w:rPr>
          <w:b/>
          <w:bCs/>
        </w:rPr>
        <w:t>1.2.</w:t>
      </w:r>
      <w:r>
        <w:t xml:space="preserve"> İstekliler, ihaleye ilişkin bilgileri yukarıdaki adres ve numaralardan görevli personelle irtibat kurmak suretiyle temin edebilirler. </w:t>
      </w:r>
    </w:p>
    <w:p w:rsidR="00000000" w:rsidRDefault="00185F40">
      <w:pPr>
        <w:spacing w:before="120"/>
        <w:jc w:val="both"/>
      </w:pPr>
      <w:r>
        <w:rPr>
          <w:b/>
          <w:bCs/>
          <w:color w:val="auto"/>
        </w:rPr>
        <w:t>Madde 2 - İhale konusu işe ilişki</w:t>
      </w:r>
      <w:r>
        <w:rPr>
          <w:b/>
          <w:bCs/>
          <w:color w:val="auto"/>
        </w:rPr>
        <w:t>n bilgiler</w:t>
      </w:r>
    </w:p>
    <w:p w:rsidR="00000000" w:rsidRDefault="00185F40">
      <w:pPr>
        <w:jc w:val="both"/>
      </w:pPr>
      <w:r>
        <w:rPr>
          <w:b/>
          <w:bCs/>
        </w:rPr>
        <w:t>2.1.</w:t>
      </w:r>
      <w:r>
        <w:t xml:space="preserve"> İhale konusu işin </w:t>
      </w:r>
    </w:p>
    <w:p w:rsidR="00000000" w:rsidRDefault="00185F40">
      <w:pPr>
        <w:jc w:val="both"/>
        <w:divId w:val="1444956460"/>
        <w:rPr>
          <w:rFonts w:eastAsia="Times New Roman"/>
        </w:rPr>
      </w:pPr>
      <w:r>
        <w:rPr>
          <w:rFonts w:eastAsia="Times New Roman"/>
        </w:rPr>
        <w:t>a) Adı:</w:t>
      </w:r>
      <w:r>
        <w:rPr>
          <w:rStyle w:val="richtext"/>
          <w:rFonts w:eastAsia="Times New Roman"/>
          <w:b/>
          <w:bCs/>
          <w:color w:val="003399"/>
          <w:u w:val="dotted"/>
        </w:rPr>
        <w:t>Ballıca Kampüsü Hangarların Laboratuvara Dönüştürülmesi Yapım İşi</w:t>
      </w:r>
      <w:r>
        <w:rPr>
          <w:rFonts w:eastAsia="Times New Roman"/>
        </w:rPr>
        <w:t xml:space="preserve"> </w:t>
      </w:r>
    </w:p>
    <w:p w:rsidR="00000000" w:rsidRDefault="00185F40">
      <w:pPr>
        <w:jc w:val="both"/>
        <w:divId w:val="1444956460"/>
      </w:pPr>
      <w:r>
        <w:t>b) Yatırım proje no'su/kodu:</w:t>
      </w:r>
      <w:r>
        <w:rPr>
          <w:rStyle w:val="richtext"/>
          <w:b/>
          <w:bCs/>
          <w:color w:val="003399"/>
          <w:u w:val="dotted"/>
        </w:rPr>
        <w:t>2020H03-150769</w:t>
      </w:r>
      <w:r>
        <w:t xml:space="preserve"> </w:t>
      </w:r>
    </w:p>
    <w:p w:rsidR="00000000" w:rsidRDefault="00185F40">
      <w:pPr>
        <w:jc w:val="both"/>
        <w:divId w:val="1829323120"/>
        <w:rPr>
          <w:rFonts w:eastAsia="Times New Roman"/>
        </w:rPr>
      </w:pPr>
      <w:r>
        <w:rPr>
          <w:rFonts w:eastAsia="Times New Roman"/>
        </w:rPr>
        <w:t xml:space="preserve">c) Miktarı ve türü: </w:t>
      </w:r>
    </w:p>
    <w:p w:rsidR="00000000" w:rsidRDefault="00185F40">
      <w:pPr>
        <w:jc w:val="both"/>
        <w:divId w:val="1829323120"/>
        <w:rPr>
          <w:rStyle w:val="richtext"/>
          <w:b/>
          <w:bCs/>
          <w:color w:val="003399"/>
          <w:u w:val="dotted"/>
        </w:rPr>
      </w:pPr>
      <w:r>
        <w:rPr>
          <w:rStyle w:val="richtext"/>
          <w:b/>
          <w:bCs/>
          <w:color w:val="003399"/>
          <w:u w:val="dotted"/>
        </w:rPr>
        <w:t>219 adet iş kalemi</w:t>
      </w:r>
    </w:p>
    <w:tbl>
      <w:tblPr>
        <w:tblW w:w="5000" w:type="pct"/>
        <w:tblCellSpacing w:w="0" w:type="dxa"/>
        <w:tblCellMar>
          <w:left w:w="0" w:type="dxa"/>
          <w:right w:w="0" w:type="dxa"/>
        </w:tblCellMar>
        <w:tblLook w:val="04A0" w:firstRow="1" w:lastRow="0" w:firstColumn="1" w:lastColumn="0" w:noHBand="0" w:noVBand="1"/>
      </w:tblPr>
      <w:tblGrid>
        <w:gridCol w:w="9781"/>
      </w:tblGrid>
      <w:tr w:rsidR="00000000">
        <w:trPr>
          <w:divId w:val="1829323120"/>
          <w:tblCellSpacing w:w="0" w:type="dxa"/>
        </w:trPr>
        <w:tc>
          <w:tcPr>
            <w:tcW w:w="0" w:type="auto"/>
            <w:vAlign w:val="center"/>
            <w:hideMark/>
          </w:tcPr>
          <w:p w:rsidR="00000000" w:rsidRDefault="00185F40">
            <w:pPr>
              <w:overflowPunct/>
              <w:autoSpaceDE/>
              <w:autoSpaceDN/>
              <w:rPr>
                <w:rFonts w:eastAsia="Times New Roman"/>
                <w:color w:val="auto"/>
              </w:rPr>
            </w:pPr>
            <w:r>
              <w:rPr>
                <w:rFonts w:eastAsia="Times New Roman"/>
                <w:color w:val="auto"/>
              </w:rPr>
              <w:t>1 adet yapım işi</w:t>
            </w:r>
          </w:p>
        </w:tc>
      </w:tr>
    </w:tbl>
    <w:p w:rsidR="00000000" w:rsidRDefault="00185F40">
      <w:pPr>
        <w:jc w:val="both"/>
        <w:divId w:val="27798889"/>
        <w:rPr>
          <w:rFonts w:eastAsia="Times New Roman"/>
        </w:rPr>
      </w:pPr>
      <w:r>
        <w:rPr>
          <w:rFonts w:eastAsia="Times New Roman"/>
        </w:rPr>
        <w:t>ç) Yapılacağı yer:</w:t>
      </w:r>
      <w:r>
        <w:rPr>
          <w:rStyle w:val="richtext"/>
          <w:rFonts w:eastAsia="Times New Roman"/>
          <w:b/>
          <w:bCs/>
          <w:color w:val="003399"/>
          <w:u w:val="dotted"/>
        </w:rPr>
        <w:t>Samsun Üniversitesi Ballıca</w:t>
      </w:r>
      <w:r>
        <w:rPr>
          <w:rStyle w:val="richtext"/>
          <w:rFonts w:eastAsia="Times New Roman"/>
          <w:b/>
          <w:bCs/>
          <w:color w:val="003399"/>
          <w:u w:val="dotted"/>
        </w:rPr>
        <w:t xml:space="preserve"> Yerleşkesi</w:t>
      </w:r>
    </w:p>
    <w:p w:rsidR="00000000" w:rsidRDefault="00185F40">
      <w:pPr>
        <w:jc w:val="both"/>
        <w:divId w:val="569970945"/>
        <w:rPr>
          <w:rFonts w:eastAsia="Times New Roman"/>
        </w:rPr>
      </w:pPr>
      <w:r>
        <w:rPr>
          <w:rFonts w:eastAsia="Times New Roman"/>
        </w:rPr>
        <w:t>d) Bu bent boş bırakılmıştır.</w:t>
      </w:r>
    </w:p>
    <w:p w:rsidR="00000000" w:rsidRDefault="00185F40">
      <w:pPr>
        <w:spacing w:before="120"/>
        <w:jc w:val="both"/>
      </w:pPr>
      <w:r>
        <w:rPr>
          <w:b/>
          <w:bCs/>
          <w:color w:val="auto"/>
        </w:rPr>
        <w:t>Madde 3 - İhaleye ilişkin bilgiler ile ihale ve son teklif verme tarih ve saati</w:t>
      </w:r>
    </w:p>
    <w:p w:rsidR="00000000" w:rsidRDefault="00185F40">
      <w:pPr>
        <w:jc w:val="both"/>
      </w:pPr>
      <w:r>
        <w:rPr>
          <w:b/>
          <w:bCs/>
        </w:rPr>
        <w:t>3.1.</w:t>
      </w:r>
    </w:p>
    <w:p w:rsidR="00000000" w:rsidRDefault="00185F40">
      <w:pPr>
        <w:jc w:val="both"/>
        <w:divId w:val="1810435022"/>
        <w:rPr>
          <w:rFonts w:eastAsia="Times New Roman"/>
        </w:rPr>
      </w:pPr>
      <w:r>
        <w:rPr>
          <w:rFonts w:eastAsia="Times New Roman"/>
        </w:rPr>
        <w:t xml:space="preserve">a)İhale kayıt numarası: </w:t>
      </w:r>
      <w:r>
        <w:rPr>
          <w:rStyle w:val="richtext"/>
          <w:rFonts w:eastAsia="Times New Roman"/>
          <w:b/>
          <w:bCs/>
          <w:color w:val="003399"/>
          <w:u w:val="dotted"/>
        </w:rPr>
        <w:t>2020/147489</w:t>
      </w:r>
      <w:r>
        <w:rPr>
          <w:rFonts w:eastAsia="Times New Roman"/>
        </w:rPr>
        <w:t xml:space="preserve"> </w:t>
      </w:r>
    </w:p>
    <w:p w:rsidR="00000000" w:rsidRDefault="00185F40">
      <w:pPr>
        <w:jc w:val="both"/>
        <w:divId w:val="1810435022"/>
      </w:pPr>
      <w:r>
        <w:t xml:space="preserve">b) İhale usulü: Açık ihale. </w:t>
      </w:r>
    </w:p>
    <w:p w:rsidR="00000000" w:rsidRDefault="00185F40">
      <w:pPr>
        <w:jc w:val="both"/>
        <w:divId w:val="1810435022"/>
      </w:pPr>
      <w:r>
        <w:t xml:space="preserve">c) Tekliflerin sunulacağı adres: </w:t>
      </w:r>
      <w:r>
        <w:rPr>
          <w:rStyle w:val="richtext"/>
          <w:b/>
          <w:bCs/>
          <w:color w:val="003399"/>
          <w:u w:val="dotted"/>
        </w:rPr>
        <w:t xml:space="preserve">SAMSUN ÜNİVERSİTESİ CANİK KAMPÜSÜ YAPI İŞLERİ VE TEKNİK DAİRE BAŞKANLIĞI GÜRGEN YATAK MAH.MERKEZ SOK NO 40/2-1 </w:t>
      </w:r>
    </w:p>
    <w:p w:rsidR="00000000" w:rsidRDefault="00185F40">
      <w:pPr>
        <w:jc w:val="both"/>
        <w:divId w:val="1810435022"/>
      </w:pPr>
      <w:r>
        <w:t xml:space="preserve">ç) İhalenin yapılacağı adres: </w:t>
      </w:r>
      <w:r>
        <w:rPr>
          <w:rStyle w:val="richtext"/>
          <w:b/>
          <w:bCs/>
          <w:color w:val="003399"/>
          <w:u w:val="dotted"/>
        </w:rPr>
        <w:t>SAMSUN ÜNİVERSİTESİ CANİK KAMPÜSÜ YAPI İŞLERİ VE TEKNİK DAİRE BAŞKANLIĞI İHALE TOPLANTI SALONU GÜRGEN YATAK MAH.ME</w:t>
      </w:r>
      <w:r>
        <w:rPr>
          <w:rStyle w:val="richtext"/>
          <w:b/>
          <w:bCs/>
          <w:color w:val="003399"/>
          <w:u w:val="dotted"/>
        </w:rPr>
        <w:t xml:space="preserve">RKEZ SOK NO 40/2-1 </w:t>
      </w:r>
    </w:p>
    <w:p w:rsidR="00000000" w:rsidRDefault="00185F40">
      <w:pPr>
        <w:jc w:val="both"/>
        <w:divId w:val="1810435022"/>
      </w:pPr>
      <w:r>
        <w:t xml:space="preserve">d) İhale (son teklif verme) tarihi: </w:t>
      </w:r>
      <w:r>
        <w:rPr>
          <w:rStyle w:val="richtext"/>
          <w:b/>
          <w:bCs/>
          <w:color w:val="003399"/>
          <w:u w:val="dotted"/>
        </w:rPr>
        <w:t>02.04.2020</w:t>
      </w:r>
      <w:r>
        <w:t xml:space="preserve"> </w:t>
      </w:r>
    </w:p>
    <w:p w:rsidR="00000000" w:rsidRDefault="00185F40">
      <w:pPr>
        <w:jc w:val="both"/>
        <w:divId w:val="1810435022"/>
      </w:pPr>
      <w:r>
        <w:t xml:space="preserve">e) İhale (son teklif verme) saati: </w:t>
      </w:r>
      <w:r>
        <w:rPr>
          <w:rStyle w:val="richtext"/>
          <w:b/>
          <w:bCs/>
          <w:color w:val="003399"/>
          <w:u w:val="dotted"/>
        </w:rPr>
        <w:t>10:00</w:t>
      </w:r>
      <w:r>
        <w:t xml:space="preserve"> </w:t>
      </w:r>
    </w:p>
    <w:p w:rsidR="00000000" w:rsidRDefault="00185F40">
      <w:pPr>
        <w:jc w:val="both"/>
        <w:divId w:val="1810435022"/>
      </w:pPr>
      <w:r>
        <w:t>f) İhale komisyonunun toplantı yeri:</w:t>
      </w:r>
      <w:r>
        <w:rPr>
          <w:rStyle w:val="richtext"/>
          <w:b/>
          <w:bCs/>
          <w:color w:val="003399"/>
          <w:u w:val="dotted"/>
        </w:rPr>
        <w:t>Samsun Üniversitesi -Rektörlük Binası Toplantı Salonu</w:t>
      </w:r>
    </w:p>
    <w:p w:rsidR="00000000" w:rsidRDefault="00185F40">
      <w:pPr>
        <w:jc w:val="both"/>
      </w:pPr>
      <w:r>
        <w:rPr>
          <w:b/>
          <w:bCs/>
        </w:rPr>
        <w:t>3.2.</w:t>
      </w:r>
      <w:r>
        <w:t xml:space="preserve">Teklifler, ihale (son teklif verme) tarih ve saatine kadar yukarıda belirtilen yere verilebileceği gibi, iadeli taahhütlü posta yoluyla da gönderilebilir. İhale (son teklif verme) saatine kadar İdareye ulaşmayan teklifler değerlendirmeye alınmaz. </w:t>
      </w:r>
    </w:p>
    <w:p w:rsidR="00000000" w:rsidRDefault="00185F40">
      <w:pPr>
        <w:jc w:val="both"/>
      </w:pPr>
      <w:r>
        <w:rPr>
          <w:b/>
          <w:bCs/>
        </w:rPr>
        <w:t>3.3.</w:t>
      </w:r>
      <w:r>
        <w:t xml:space="preserve"> Ver</w:t>
      </w:r>
      <w:r>
        <w:t xml:space="preserve">ilen teklifler, zeyilname düzenlenmesi hali hariç, herhangi bir sebeple geri alınamaz. </w:t>
      </w:r>
    </w:p>
    <w:p w:rsidR="00000000" w:rsidRDefault="00185F40">
      <w:pPr>
        <w:jc w:val="both"/>
      </w:pPr>
      <w:r>
        <w:rPr>
          <w:b/>
          <w:bCs/>
        </w:rPr>
        <w:t>3.4.</w:t>
      </w:r>
      <w:r>
        <w:t xml:space="preserve"> İhale tarihinin tatil gününe rastlaması halinde ihale, takip eden ilk iş gününde yukarıda belirtilen yer ve saatte yapılır ve bu saate kadar verilen teklifler kabu</w:t>
      </w:r>
      <w:r>
        <w:t xml:space="preserve">l edilir. </w:t>
      </w:r>
    </w:p>
    <w:p w:rsidR="00000000" w:rsidRDefault="00185F40">
      <w:pPr>
        <w:jc w:val="both"/>
      </w:pPr>
      <w:r>
        <w:rPr>
          <w:b/>
          <w:bCs/>
        </w:rPr>
        <w:t>3.5.</w:t>
      </w:r>
      <w:r>
        <w:t xml:space="preserve"> İlan tarihinden sonra çalışma saatlerinin değişmesi halinde de ihale yukarıda belirtilen saatte yapılır. </w:t>
      </w:r>
    </w:p>
    <w:p w:rsidR="00000000" w:rsidRDefault="00185F40">
      <w:pPr>
        <w:jc w:val="both"/>
      </w:pPr>
      <w:r>
        <w:rPr>
          <w:b/>
          <w:bCs/>
        </w:rPr>
        <w:t>3.6.</w:t>
      </w:r>
      <w:r>
        <w:t xml:space="preserve"> Saat ayarlarında, Türkiye Radyo Televizyon Kurumunun (TRT) ulusal saat ayarı esas alınır. </w:t>
      </w:r>
    </w:p>
    <w:p w:rsidR="00000000" w:rsidRDefault="00185F40">
      <w:pPr>
        <w:spacing w:before="120"/>
        <w:jc w:val="both"/>
      </w:pPr>
      <w:r>
        <w:rPr>
          <w:b/>
          <w:bCs/>
          <w:color w:val="auto"/>
        </w:rPr>
        <w:t xml:space="preserve">Madde 4 - İhale dokümanının görülmesi </w:t>
      </w:r>
      <w:r>
        <w:rPr>
          <w:b/>
          <w:bCs/>
          <w:color w:val="auto"/>
        </w:rPr>
        <w:t>ve temini ile EKAP'a kayıt zorunluluğu</w:t>
      </w:r>
    </w:p>
    <w:p w:rsidR="00000000" w:rsidRDefault="00185F40">
      <w:pPr>
        <w:jc w:val="both"/>
      </w:pPr>
      <w:r>
        <w:rPr>
          <w:b/>
          <w:bCs/>
        </w:rPr>
        <w:lastRenderedPageBreak/>
        <w:t>4.1.</w:t>
      </w:r>
      <w:r>
        <w:t xml:space="preserve"> İhale dokümanı aşağıda belirtilen adreste ve EKAP üzerinden bedelsiz olarak görülebilir. Ancak, ihaleye teklif verecek olanların, İdarece onaylı ihale dokümanını EKAP üzerinden e-imza kullanarak indirmesi zorunlu</w:t>
      </w:r>
      <w:r>
        <w:t xml:space="preserve">dur. </w:t>
      </w:r>
    </w:p>
    <w:p w:rsidR="00000000" w:rsidRDefault="00185F40">
      <w:pPr>
        <w:jc w:val="both"/>
        <w:divId w:val="1885750455"/>
        <w:rPr>
          <w:rFonts w:eastAsia="Times New Roman"/>
        </w:rPr>
      </w:pPr>
      <w:r>
        <w:rPr>
          <w:rFonts w:eastAsia="Times New Roman"/>
        </w:rPr>
        <w:t xml:space="preserve">a) İhale dokümanının görülebileceği yer: </w:t>
      </w:r>
      <w:r>
        <w:rPr>
          <w:rStyle w:val="richtext"/>
          <w:rFonts w:eastAsia="Times New Roman"/>
          <w:b/>
          <w:bCs/>
          <w:color w:val="003399"/>
          <w:u w:val="dotted"/>
        </w:rPr>
        <w:t xml:space="preserve">Samsun Üniversitesi Yapı İşleri ve Teknik Daire Başkanlığı </w:t>
      </w:r>
    </w:p>
    <w:p w:rsidR="00000000" w:rsidRDefault="00185F40">
      <w:pPr>
        <w:jc w:val="both"/>
        <w:divId w:val="1885750455"/>
      </w:pPr>
      <w:r>
        <w:t xml:space="preserve">b) İhale dokümanının görülebileceği internet adresi: https://ekap.kik.gov.tr/EKAP/ </w:t>
      </w:r>
    </w:p>
    <w:p w:rsidR="00000000" w:rsidRDefault="00185F40">
      <w:pPr>
        <w:jc w:val="both"/>
        <w:divId w:val="1885750455"/>
      </w:pPr>
      <w:r>
        <w:t xml:space="preserve">c) (Mülga 16/03/2019-30716 R.G. / 29.md.) </w:t>
      </w:r>
    </w:p>
    <w:p w:rsidR="00000000" w:rsidRDefault="00185F40">
      <w:pPr>
        <w:jc w:val="both"/>
        <w:divId w:val="1885750455"/>
      </w:pPr>
      <w:r>
        <w:t>ç) (Mülga 16/03/2019-3</w:t>
      </w:r>
      <w:r>
        <w:t xml:space="preserve">0716 R.G. / 29.md.) </w:t>
      </w:r>
    </w:p>
    <w:p w:rsidR="00000000" w:rsidRDefault="00185F40">
      <w:pPr>
        <w:jc w:val="both"/>
        <w:divId w:val="1885750455"/>
      </w:pPr>
      <w:r>
        <w:t xml:space="preserve">d) (Mülga 16/03/2019-30716 R.G. / 29.md.) </w:t>
      </w:r>
    </w:p>
    <w:p w:rsidR="00000000" w:rsidRDefault="00185F40">
      <w:pPr>
        <w:jc w:val="both"/>
      </w:pPr>
      <w:r>
        <w:rPr>
          <w:b/>
          <w:bCs/>
        </w:rPr>
        <w:t>4.2.</w:t>
      </w:r>
      <w:r>
        <w:t xml:space="preserve"> (Mülga 16/03/2019-30716 R.G. / 30.md.) </w:t>
      </w:r>
    </w:p>
    <w:p w:rsidR="00000000" w:rsidRDefault="00185F40">
      <w:pPr>
        <w:jc w:val="both"/>
      </w:pPr>
      <w:r>
        <w:rPr>
          <w:b/>
          <w:bCs/>
        </w:rPr>
        <w:t>4.3.</w:t>
      </w:r>
      <w:r>
        <w:t xml:space="preserve"> (Mülga 16/03/2019-30716 R.G. / 31.md.) </w:t>
      </w:r>
    </w:p>
    <w:p w:rsidR="00000000" w:rsidRDefault="00185F40">
      <w:pPr>
        <w:jc w:val="both"/>
      </w:pPr>
      <w:r>
        <w:rPr>
          <w:b/>
          <w:bCs/>
        </w:rPr>
        <w:t>4.4.</w:t>
      </w:r>
      <w:r>
        <w:t xml:space="preserve"> İhale dokümanının tamamını veya bir kısmını oluşturan belgelerin, Türkçe yanında başka dillerde d</w:t>
      </w:r>
      <w:r>
        <w:t xml:space="preserve">e hazırlanıp isteklilere verilmesi halinde, ihale dokümanının anlaşılmasında, yorumlanmasında ve anlaşmazlıkların çözümünde Türkçe metin esas alınır. </w:t>
      </w:r>
    </w:p>
    <w:p w:rsidR="00000000" w:rsidRDefault="00185F40">
      <w:pPr>
        <w:jc w:val="both"/>
      </w:pPr>
      <w:r>
        <w:rPr>
          <w:b/>
          <w:bCs/>
        </w:rPr>
        <w:t>4.5.</w:t>
      </w:r>
      <w:r>
        <w:t xml:space="preserve"> </w:t>
      </w:r>
      <w:r>
        <w:t>İdarelerin ve adına EKAP üzerinden e-imza kullanılarak ihale dokümanı indirilecek gerçek ve tüzel ki</w:t>
      </w:r>
      <w:r>
        <w:t>şilerin EKAP</w:t>
      </w:r>
      <w:r>
        <w:t></w:t>
      </w:r>
      <w:r>
        <w:t>a kay</w:t>
      </w:r>
      <w:r>
        <w:t>ı</w:t>
      </w:r>
      <w:r>
        <w:t>tl</w:t>
      </w:r>
      <w:r>
        <w:t>ı</w:t>
      </w:r>
      <w:r>
        <w:t xml:space="preserve"> olmas</w:t>
      </w:r>
      <w:r>
        <w:t>ı</w:t>
      </w:r>
      <w:r>
        <w:t xml:space="preserve"> zorunludur. Ortak giri</w:t>
      </w:r>
      <w:r>
        <w:t>ş</w:t>
      </w:r>
      <w:r>
        <w:t>imlerde ise T</w:t>
      </w:r>
      <w:r>
        <w:t>ü</w:t>
      </w:r>
      <w:r>
        <w:t>rkiye Cumhuriyeti kanunlar</w:t>
      </w:r>
      <w:r>
        <w:t>ı</w:t>
      </w:r>
      <w:r>
        <w:t>na g</w:t>
      </w:r>
      <w:r>
        <w:t>ö</w:t>
      </w:r>
      <w:r>
        <w:t>re kurulmu</w:t>
      </w:r>
      <w:r>
        <w:t>ş</w:t>
      </w:r>
      <w:r>
        <w:t xml:space="preserve"> t</w:t>
      </w:r>
      <w:r>
        <w:t>ü</w:t>
      </w:r>
      <w:r>
        <w:t>zel ki</w:t>
      </w:r>
      <w:r>
        <w:t>ş</w:t>
      </w:r>
      <w:r>
        <w:t>i ve T</w:t>
      </w:r>
      <w:r>
        <w:t>ü</w:t>
      </w:r>
      <w:r>
        <w:t>rkiye Cumhuriyeti vatanda</w:t>
      </w:r>
      <w:r>
        <w:t>şı</w:t>
      </w:r>
      <w:r>
        <w:t xml:space="preserve"> ger</w:t>
      </w:r>
      <w:r>
        <w:t>ç</w:t>
      </w:r>
      <w:r>
        <w:t>ek ki</w:t>
      </w:r>
      <w:r>
        <w:t>ş</w:t>
      </w:r>
      <w:r>
        <w:t>i ortaklar</w:t>
      </w:r>
      <w:r>
        <w:t>ı</w:t>
      </w:r>
      <w:r>
        <w:t>n tamam</w:t>
      </w:r>
      <w:r>
        <w:t>ı</w:t>
      </w:r>
      <w:r>
        <w:t>n</w:t>
      </w:r>
      <w:r>
        <w:t>ı</w:t>
      </w:r>
      <w:r>
        <w:t>n bu ko</w:t>
      </w:r>
      <w:r>
        <w:t>ş</w:t>
      </w:r>
      <w:r>
        <w:t>ulu sa</w:t>
      </w:r>
      <w:r>
        <w:t>ğ</w:t>
      </w:r>
      <w:r>
        <w:t>lamas</w:t>
      </w:r>
      <w:r>
        <w:t>ı</w:t>
      </w:r>
      <w:r>
        <w:t xml:space="preserve"> gerekir.</w:t>
      </w:r>
      <w:r>
        <w:t xml:space="preserve"> </w:t>
      </w:r>
    </w:p>
    <w:p w:rsidR="00000000" w:rsidRDefault="00185F40">
      <w:pPr>
        <w:spacing w:before="120"/>
        <w:jc w:val="both"/>
      </w:pPr>
      <w:r>
        <w:rPr>
          <w:b/>
          <w:bCs/>
          <w:color w:val="auto"/>
        </w:rPr>
        <w:t>Madde 5 - İhale dokümanının kapsamı</w:t>
      </w:r>
    </w:p>
    <w:p w:rsidR="00000000" w:rsidRDefault="00185F40">
      <w:pPr>
        <w:jc w:val="both"/>
      </w:pPr>
      <w:r>
        <w:rPr>
          <w:b/>
          <w:bCs/>
        </w:rPr>
        <w:t>5.</w:t>
      </w:r>
      <w:r>
        <w:rPr>
          <w:b/>
          <w:bCs/>
        </w:rPr>
        <w:t>1.</w:t>
      </w:r>
      <w:r>
        <w:t xml:space="preserve"> İhale dokümanı aşağıdaki belgelerden oluşmaktadır: </w:t>
      </w:r>
    </w:p>
    <w:p w:rsidR="00000000" w:rsidRDefault="00185F40">
      <w:pPr>
        <w:jc w:val="both"/>
        <w:divId w:val="1168442023"/>
        <w:rPr>
          <w:rFonts w:eastAsia="Times New Roman"/>
        </w:rPr>
      </w:pPr>
      <w:r>
        <w:rPr>
          <w:rFonts w:eastAsia="Times New Roman"/>
        </w:rPr>
        <w:t xml:space="preserve">a) İdari Şartname. </w:t>
      </w:r>
    </w:p>
    <w:p w:rsidR="00000000" w:rsidRDefault="00185F40">
      <w:pPr>
        <w:jc w:val="both"/>
        <w:divId w:val="1168442023"/>
      </w:pPr>
      <w:r>
        <w:t xml:space="preserve">b) Teknik Şartnameler. </w:t>
      </w:r>
    </w:p>
    <w:p w:rsidR="00000000" w:rsidRDefault="00185F40">
      <w:pPr>
        <w:jc w:val="both"/>
        <w:divId w:val="1168442023"/>
      </w:pPr>
      <w:r>
        <w:t xml:space="preserve">c) Sözleşme Tasarısı. </w:t>
      </w:r>
    </w:p>
    <w:p w:rsidR="00000000" w:rsidRDefault="00185F40">
      <w:pPr>
        <w:jc w:val="both"/>
        <w:divId w:val="1168442023"/>
      </w:pPr>
      <w:r>
        <w:t xml:space="preserve">ç) Yapım İşleri Genel Şartnamesi. (İhale dokümanı kapsamında verilmemiştir.) </w:t>
      </w:r>
    </w:p>
    <w:p w:rsidR="00000000" w:rsidRDefault="00185F40">
      <w:pPr>
        <w:jc w:val="both"/>
        <w:divId w:val="1168442023"/>
      </w:pPr>
      <w:r>
        <w:t xml:space="preserve">d) Standart formlar: </w:t>
      </w:r>
    </w:p>
    <w:p w:rsidR="00000000" w:rsidRDefault="00185F40">
      <w:pPr>
        <w:jc w:val="both"/>
        <w:divId w:val="1168442023"/>
      </w:pPr>
      <w:r>
        <w:rPr>
          <w:rStyle w:val="richtext"/>
          <w:b/>
          <w:bCs/>
          <w:color w:val="003399"/>
          <w:u w:val="dotted"/>
        </w:rPr>
        <w:t>Standart Form-KİK015.2/Y: Anahtar Teslim Götürü Bedel Teklif Mektubu, Standart Form-KİK021.0/Y: İş Ortaklığı Beyannamesi, Standart Form-KİK023.1/Y: Geçici Teminat Mektubu, Standart Form-KİK023.2/Y: Kesin Teminat Mektubu, Standart Form-KİK026.1/Y: İş Deneyi</w:t>
      </w:r>
      <w:r>
        <w:rPr>
          <w:rStyle w:val="richtext"/>
          <w:b/>
          <w:bCs/>
          <w:color w:val="003399"/>
          <w:u w:val="dotted"/>
        </w:rPr>
        <w:t>m Belgesi (Yüklenici İş Bitirme), Form-KİK026.2/Y: İş Deneyim Belgesi (Yüklenici İş Durum), Form-KİK027.0/Y: İş Deneyim Belgesi (Alt Yüklenici İş Bitirme), Form-KİK028.1/Y: İş Deneyim Belgesi (İş Denetleme), Form-KİK028.2/Y: İş Deneyim Belgesi (İş Yönetme)</w:t>
      </w:r>
      <w:r>
        <w:rPr>
          <w:rStyle w:val="richtext"/>
          <w:b/>
          <w:bCs/>
          <w:color w:val="003399"/>
          <w:u w:val="dotted"/>
        </w:rPr>
        <w:t>, Form-KİK029.1/Y: Devam Eden İşler İçin İş Deneyim Belgesi (İş Denetleme), Form-KİK029.2/Y: Devam Eden İşler İçin İş Deneyim Belgesi (İş Yönetme), Form-KİK030.1/Y: İş Deneyim Belgesi (İş Denetleme/İş Yönetme), Form-KİK030.2/Y: Devam Eden İşler İçin İş Den</w:t>
      </w:r>
      <w:r>
        <w:rPr>
          <w:rStyle w:val="richtext"/>
          <w:b/>
          <w:bCs/>
          <w:color w:val="003399"/>
          <w:u w:val="dotted"/>
        </w:rPr>
        <w:t>eyim Belgesi (İş Denetleme/İş Yönetme), Standart Form-KİK031.1/Y: İş Bitirme/Durum/Yönetme/Denetleme Belgesinin Kullanılmasına İlişkin Ortaklık Durum Belgesi, Form-KİK031.3/Y: Mezuniyet Belgesinin Kullanılmasına İlişkin Ortaklık Durum Belgesi, Standart For</w:t>
      </w:r>
      <w:r>
        <w:rPr>
          <w:rStyle w:val="richtext"/>
          <w:b/>
          <w:bCs/>
          <w:color w:val="003399"/>
          <w:u w:val="dotted"/>
        </w:rPr>
        <w:t>m-KİK031.4/Y: Kanun Kapsamındaki İdarelere Taahhüt Edilenler Dışında Yurt Dışında Gerçekleştirilen İşler İçin Düzenlenen Belgeler Kullanılmasına İlişkin Ortaklık Tespit Belgesi, Standart Form-KİK023.6/Y: Geçici Kefalet Senedi, Standart Form-KİK023.7/Y: Kes</w:t>
      </w:r>
      <w:r>
        <w:rPr>
          <w:rStyle w:val="richtext"/>
          <w:b/>
          <w:bCs/>
          <w:color w:val="003399"/>
          <w:u w:val="dotted"/>
        </w:rPr>
        <w:t>in Kefalet Senedi, Standart Form-KİK023.9/Y: Kesin Hesap Kefalet Senedi, Standart Form-KİK023.4/Y: Kesin Hesap Teminat Mektubu, Standart Form-KİK023.10/Y: Geçici Kabul Noksanları Kefalet Senedi, Standart Form-KİK032.0/Y: Sunulmayacak Belgeler</w:t>
      </w:r>
    </w:p>
    <w:p w:rsidR="00000000" w:rsidRDefault="00185F40">
      <w:pPr>
        <w:jc w:val="both"/>
        <w:divId w:val="1359547178"/>
        <w:rPr>
          <w:rFonts w:eastAsia="Times New Roman"/>
        </w:rPr>
      </w:pPr>
      <w:r>
        <w:rPr>
          <w:rFonts w:eastAsia="Times New Roman"/>
        </w:rPr>
        <w:t>e) İş kalemle</w:t>
      </w:r>
      <w:r>
        <w:rPr>
          <w:rFonts w:eastAsia="Times New Roman"/>
        </w:rPr>
        <w:t xml:space="preserve">ri veya iş gruplarına ait ilerleme yüzdeleri listesi ve </w:t>
      </w:r>
      <w:r>
        <w:rPr>
          <w:rStyle w:val="richtext"/>
          <w:rFonts w:eastAsia="Times New Roman"/>
          <w:b/>
          <w:bCs/>
          <w:color w:val="003399"/>
          <w:u w:val="dotted"/>
        </w:rPr>
        <w:t>1</w:t>
      </w:r>
      <w:r>
        <w:rPr>
          <w:rFonts w:eastAsia="Times New Roman"/>
        </w:rPr>
        <w:t xml:space="preserve"> adet analiz formatı,</w:t>
      </w:r>
    </w:p>
    <w:p w:rsidR="00000000" w:rsidRDefault="00185F40">
      <w:pPr>
        <w:jc w:val="both"/>
        <w:divId w:val="1749495900"/>
        <w:rPr>
          <w:rFonts w:eastAsia="Times New Roman"/>
        </w:rPr>
      </w:pPr>
      <w:r>
        <w:rPr>
          <w:rFonts w:eastAsia="Times New Roman"/>
        </w:rPr>
        <w:t>f) Bu bent boş bırakılmıştır.</w:t>
      </w:r>
    </w:p>
    <w:p w:rsidR="00000000" w:rsidRDefault="00185F40">
      <w:pPr>
        <w:jc w:val="both"/>
      </w:pPr>
      <w:r>
        <w:rPr>
          <w:b/>
          <w:bCs/>
        </w:rPr>
        <w:t>5.2.</w:t>
      </w:r>
      <w:r>
        <w:t xml:space="preserve"> Ayrıca, bu Şartnamenin ilgili hükümleri gereğince İdarenin düzenleyeceği zeyilnameler ile isteklilerin yazılı talebi üzerine İdare tarafından </w:t>
      </w:r>
      <w:r>
        <w:t xml:space="preserve">yapılan yazılı açıklamalar, ihale dokümanının bağlayıcı bir parçasıdır. </w:t>
      </w:r>
    </w:p>
    <w:p w:rsidR="00000000" w:rsidRDefault="00185F40">
      <w:pPr>
        <w:jc w:val="both"/>
      </w:pPr>
      <w:r>
        <w:rPr>
          <w:b/>
          <w:bCs/>
        </w:rPr>
        <w:t>5.3.</w:t>
      </w:r>
      <w:r>
        <w:t xml:space="preserve"> İstekli tarafından, ihale dokümanının içeriği dikkatli bir şekilde incelenmelidir. Teklifin verilmesine ilişkin şartların yerine getirilmemesinden kaynaklanan sorumluluk teklif v</w:t>
      </w:r>
      <w:r>
        <w:t xml:space="preserve">erene aittir. </w:t>
      </w:r>
      <w:r>
        <w:lastRenderedPageBreak/>
        <w:t xml:space="preserve">İhale dokümanında öngörülen kriterlere ve şekil kurallarına uygun olmayan teklifler değerlendirmeye alınmaz. </w:t>
      </w:r>
    </w:p>
    <w:p w:rsidR="00000000" w:rsidRDefault="00185F40">
      <w:pPr>
        <w:spacing w:before="120"/>
        <w:jc w:val="both"/>
      </w:pPr>
      <w:r>
        <w:rPr>
          <w:b/>
          <w:bCs/>
          <w:color w:val="auto"/>
        </w:rPr>
        <w:t>Madde 6 - Bildirim ve tebligat esasları</w:t>
      </w:r>
    </w:p>
    <w:p w:rsidR="00000000" w:rsidRDefault="00185F40">
      <w:pPr>
        <w:jc w:val="both"/>
      </w:pPr>
      <w:r>
        <w:rPr>
          <w:b/>
          <w:bCs/>
        </w:rPr>
        <w:t>6.1.</w:t>
      </w:r>
      <w:r>
        <w:t xml:space="preserve"> İdareler tarafından aday, istekli ve istekli olabileceklere tebligat öncelikli olarak E</w:t>
      </w:r>
      <w:r>
        <w:t xml:space="preserve">KAP üzerinden veya imza karşılığı elden yapılır. </w:t>
      </w:r>
    </w:p>
    <w:p w:rsidR="00000000" w:rsidRDefault="00185F40">
      <w:pPr>
        <w:jc w:val="both"/>
      </w:pPr>
      <w:r>
        <w:rPr>
          <w:b/>
          <w:bCs/>
        </w:rPr>
        <w:t>6.2.</w:t>
      </w:r>
      <w:r>
        <w:t xml:space="preserve"> EKAP üzerinden tebligat, Elektronik İhale Uygulama Yönetmeliğinde belirtilen esas ve usuller çerçevesinde gerçekleştirilir. </w:t>
      </w:r>
    </w:p>
    <w:p w:rsidR="00000000" w:rsidRDefault="00185F40">
      <w:pPr>
        <w:jc w:val="both"/>
      </w:pPr>
      <w:r>
        <w:rPr>
          <w:b/>
          <w:bCs/>
        </w:rPr>
        <w:t>6.3.</w:t>
      </w:r>
      <w:r>
        <w:t xml:space="preserve"> Tebligatın haklı veya zorunlu nedenlerle 6.1 inci maddede belirtilen yö</w:t>
      </w:r>
      <w:r>
        <w:t xml:space="preserve">ntemler kullanılarak yapılamaması halinde Kanunun 65 inci maddesinin birinci fıkrasının (a) bendinde sayılan diğer yöntemlere başvurulur. </w:t>
      </w:r>
    </w:p>
    <w:p w:rsidR="00000000" w:rsidRDefault="00185F40">
      <w:pPr>
        <w:jc w:val="both"/>
      </w:pPr>
      <w:r>
        <w:rPr>
          <w:b/>
          <w:bCs/>
        </w:rPr>
        <w:t>6.4.</w:t>
      </w:r>
      <w:r>
        <w:t xml:space="preserve"> İadeli taahhütlü mektupla yapılan tebligatta, mektubun teslim edildiği tarih tebliğ tarihi sayılır. </w:t>
      </w:r>
    </w:p>
    <w:p w:rsidR="00000000" w:rsidRDefault="00185F40">
      <w:pPr>
        <w:jc w:val="both"/>
      </w:pPr>
      <w:r>
        <w:rPr>
          <w:b/>
          <w:bCs/>
        </w:rPr>
        <w:t>6.5.</w:t>
      </w:r>
      <w:r>
        <w:t xml:space="preserve"> Faks i</w:t>
      </w:r>
      <w:r>
        <w:t xml:space="preserve">le yapılan tebligatta, bildirim tarihi tebliğ tarihi sayılır. Bu şekilde yapılan tebligatın aynı gün idare tarafından teyit edilmesi zorunludur. Teyit işleminin gerçekleşmiş kabul edilebilmesi için tebligatın iadeli taahhütlü mektupla bildirime çıkarılmış </w:t>
      </w:r>
      <w:r>
        <w:t xml:space="preserve">olması yeterlidir. Tebligatın, teyit işlemi ile bildirim tarihini kapsayacak şekilde ayrıca belgelendirilmesi gerekmektedir. Aksi takdirde tebligat usulsüz yapılmış sayılır ve Tebligat Kanununun usule aykırı tebliğe ilişkin hükümleri uygulanır. </w:t>
      </w:r>
    </w:p>
    <w:p w:rsidR="00000000" w:rsidRDefault="00185F40">
      <w:pPr>
        <w:jc w:val="both"/>
      </w:pPr>
      <w:r>
        <w:rPr>
          <w:b/>
          <w:bCs/>
        </w:rPr>
        <w:t>6.6.</w:t>
      </w:r>
      <w:r>
        <w:t xml:space="preserve"> İdare</w:t>
      </w:r>
      <w:r>
        <w:t xml:space="preserve"> tarafından ortak girişimlere yapılacak bildirim ve tebligat, belirtilen esaslar çerçevesinde pilot veya koordinatör ortağa yapılır. Ancak pilot veya koordinatör ortağın yabancı istekli olduğu ortak girişimlerde tebligatın imza karşılığı elden yapılamaması</w:t>
      </w:r>
      <w:r>
        <w:t xml:space="preserve"> halinde; </w:t>
      </w:r>
    </w:p>
    <w:p w:rsidR="00000000" w:rsidRDefault="00185F40">
      <w:pPr>
        <w:jc w:val="both"/>
        <w:divId w:val="1490318929"/>
        <w:rPr>
          <w:rFonts w:eastAsia="Times New Roman"/>
        </w:rPr>
      </w:pPr>
      <w:r>
        <w:rPr>
          <w:rFonts w:eastAsia="Times New Roman"/>
        </w:rPr>
        <w:t xml:space="preserve">a) Yerli isteklilerden hisse oranı en fazla olana, </w:t>
      </w:r>
    </w:p>
    <w:p w:rsidR="00000000" w:rsidRDefault="00185F40">
      <w:pPr>
        <w:jc w:val="both"/>
        <w:divId w:val="1490318929"/>
      </w:pPr>
      <w:r>
        <w:t xml:space="preserve">b) En fazla hisse oranına sahip birden çok yerli isteklinin bulunması durumunda ise bu isteklilerden herhangi birine, </w:t>
      </w:r>
    </w:p>
    <w:p w:rsidR="00000000" w:rsidRDefault="00185F40">
      <w:pPr>
        <w:jc w:val="both"/>
        <w:divId w:val="1490318929"/>
      </w:pPr>
      <w:r>
        <w:t>tebligat yapılır.</w:t>
      </w:r>
    </w:p>
    <w:p w:rsidR="00000000" w:rsidRDefault="00185F40">
      <w:pPr>
        <w:jc w:val="both"/>
      </w:pPr>
      <w:r>
        <w:rPr>
          <w:b/>
          <w:bCs/>
        </w:rPr>
        <w:t>6.7.</w:t>
      </w:r>
      <w:r>
        <w:t xml:space="preserve"> Aday, istekli ve istekli olabilecekler tarafından i</w:t>
      </w:r>
      <w:r>
        <w:t xml:space="preserve">dare ile yapılacak yazışmalarda EKAP dışında elektronik ortam ve faks kullanılamaz. </w:t>
      </w:r>
    </w:p>
    <w:p w:rsidR="00000000" w:rsidRDefault="00185F40">
      <w:pPr>
        <w:pStyle w:val="GvdeMetni"/>
        <w:spacing w:after="120" w:line="240" w:lineRule="auto"/>
        <w:jc w:val="center"/>
      </w:pPr>
      <w:r>
        <w:rPr>
          <w:rFonts w:ascii="Times New Roman" w:hAnsi="Times New Roman" w:cs="Times New Roman"/>
          <w:color w:val="auto"/>
          <w:sz w:val="24"/>
          <w:szCs w:val="24"/>
        </w:rPr>
        <w:t>II- İHALEYE KATILMAYA İLİŞKİN HUSUSLAR</w:t>
      </w:r>
    </w:p>
    <w:p w:rsidR="00000000" w:rsidRDefault="00185F40">
      <w:pPr>
        <w:spacing w:before="120"/>
        <w:jc w:val="both"/>
      </w:pPr>
      <w:r>
        <w:rPr>
          <w:b/>
          <w:bCs/>
          <w:color w:val="auto"/>
        </w:rPr>
        <w:t>Madde 7 - İhaleye katılabilmek için gereken belgeler ve yeterlik kriterleri</w:t>
      </w:r>
    </w:p>
    <w:p w:rsidR="00000000" w:rsidRDefault="00185F40">
      <w:pPr>
        <w:jc w:val="both"/>
      </w:pPr>
      <w:r>
        <w:rPr>
          <w:b/>
          <w:bCs/>
        </w:rPr>
        <w:t>7.1.</w:t>
      </w:r>
      <w:r>
        <w:t xml:space="preserve"> İsteklilerin ihaleye katılabilmeleri için aşağıda s</w:t>
      </w:r>
      <w:r>
        <w:t xml:space="preserve">ayılan belgeleri teklifleri kapsamında sunmaları gerekir: </w:t>
      </w:r>
    </w:p>
    <w:p w:rsidR="00000000" w:rsidRDefault="00185F40">
      <w:pPr>
        <w:jc w:val="both"/>
        <w:divId w:val="890926871"/>
        <w:rPr>
          <w:rFonts w:eastAsia="Times New Roman"/>
        </w:rPr>
      </w:pPr>
      <w:r>
        <w:rPr>
          <w:rFonts w:eastAsia="Times New Roman"/>
        </w:rPr>
        <w:t xml:space="preserve">a) Mülga : RG: 25/1/2017-29959 </w:t>
      </w:r>
    </w:p>
    <w:p w:rsidR="00000000" w:rsidRDefault="00185F40">
      <w:pPr>
        <w:jc w:val="both"/>
        <w:divId w:val="890926871"/>
      </w:pPr>
      <w:r>
        <w:t xml:space="preserve">b) Teklif vermeye yetkili olduğunu gösteren imza beyannamesi veya imza sirküleri; </w:t>
      </w:r>
    </w:p>
    <w:p w:rsidR="00000000" w:rsidRDefault="00185F40">
      <w:pPr>
        <w:jc w:val="both"/>
        <w:divId w:val="890926871"/>
      </w:pPr>
      <w:r>
        <w:t xml:space="preserve">1) Gerçek kişi olması halinde, noter tasdikli imza beyannamesi, </w:t>
      </w:r>
    </w:p>
    <w:p w:rsidR="00000000" w:rsidRDefault="00185F40">
      <w:pPr>
        <w:jc w:val="both"/>
        <w:divId w:val="890926871"/>
      </w:pPr>
      <w:r>
        <w:t>2) Tüzel kişi olması halinde, ilgisine göre tüzel kişiliğin ortakları, üyeleri veya kurucuları ile tüzel kişiliğin yönetimindeki görevlileri belirten son durumu gösterir Ticaret Sicil Gazetesi, bu bilgilerin tamamının bir Ticaret Sicil Gazetesinde bulunmam</w:t>
      </w:r>
      <w:r>
        <w:t xml:space="preserve">ası halinde, bu bilgilerin tümünü göstermek üzere ilgili Ticaret Sicil Gazeteleri veya bu hususları gösteren belgeler ile tüzel kişiliğin noter tasdikli imza sirküleri. </w:t>
      </w:r>
    </w:p>
    <w:p w:rsidR="00000000" w:rsidRDefault="00185F40">
      <w:pPr>
        <w:jc w:val="both"/>
        <w:divId w:val="890926871"/>
      </w:pPr>
      <w:r>
        <w:t xml:space="preserve">c) Bu Şartname ekinde yer alan standart forma uygun teklif mektubu. </w:t>
      </w:r>
    </w:p>
    <w:p w:rsidR="00000000" w:rsidRDefault="00185F40">
      <w:pPr>
        <w:jc w:val="both"/>
        <w:divId w:val="890926871"/>
      </w:pPr>
      <w:r>
        <w:t xml:space="preserve">ç) Bu Şartnamede </w:t>
      </w:r>
      <w:r>
        <w:t xml:space="preserve">belirlenen geçici teminata ilişkin geçici teminat mektubu veya geçici teminat mektupları dışındaki teminatların Saymanlık ya da Muhasebe Müdürlüklerine yatırıldığını gösteren makbuzlar. </w:t>
      </w:r>
    </w:p>
    <w:p w:rsidR="00000000" w:rsidRDefault="00185F40">
      <w:pPr>
        <w:jc w:val="both"/>
        <w:divId w:val="890926871"/>
      </w:pPr>
      <w:r>
        <w:t>d) Bu şartnamenin 7.4. ve 7.5. maddelerinde belirtilen, şekli ve içer</w:t>
      </w:r>
      <w:r>
        <w:t xml:space="preserve">iği Yapım İşleri İhaleleri Uygulama Yönetmeliğinde düzenlenen yeterlik belgeleri. </w:t>
      </w:r>
    </w:p>
    <w:p w:rsidR="00000000" w:rsidRDefault="00185F40">
      <w:pPr>
        <w:jc w:val="both"/>
        <w:divId w:val="890926871"/>
      </w:pPr>
      <w:r>
        <w:t>e) Vekaleten ihaleye katılma halinde, vekil adına düzenlenmiş, ihaleye katılmaya ilişkin noter onaylı vekaletname ile vekilin noter tasdikli imza beyannamesi</w:t>
      </w:r>
    </w:p>
    <w:p w:rsidR="00000000" w:rsidRDefault="00185F40">
      <w:pPr>
        <w:jc w:val="both"/>
        <w:divId w:val="1313024302"/>
        <w:rPr>
          <w:rFonts w:eastAsia="Times New Roman"/>
        </w:rPr>
      </w:pPr>
      <w:r>
        <w:rPr>
          <w:rFonts w:eastAsia="Times New Roman"/>
        </w:rPr>
        <w:t>f) İsteklinin o</w:t>
      </w:r>
      <w:r>
        <w:rPr>
          <w:rFonts w:eastAsia="Times New Roman"/>
        </w:rPr>
        <w:t>rtak girişim olması halinde, bu Şartname ekinde yer alan standart forma uygun iş ortaklığı beyannamesi,</w:t>
      </w:r>
    </w:p>
    <w:p w:rsidR="00000000" w:rsidRDefault="00185F40">
      <w:pPr>
        <w:jc w:val="both"/>
        <w:divId w:val="1311641536"/>
        <w:rPr>
          <w:rFonts w:eastAsia="Times New Roman"/>
        </w:rPr>
      </w:pPr>
      <w:r>
        <w:rPr>
          <w:rFonts w:eastAsia="Times New Roman"/>
        </w:rPr>
        <w:t xml:space="preserve">g) Bu bent boş bırakılmıştır, </w:t>
      </w:r>
    </w:p>
    <w:p w:rsidR="00000000" w:rsidRDefault="00185F40">
      <w:pPr>
        <w:jc w:val="both"/>
        <w:divId w:val="1311641536"/>
      </w:pPr>
      <w:r>
        <w:t xml:space="preserve">ğ) (Mülga:26/06/2010-27623 R.G./4 md.) </w:t>
      </w:r>
    </w:p>
    <w:p w:rsidR="00000000" w:rsidRDefault="00185F40">
      <w:pPr>
        <w:jc w:val="both"/>
        <w:divId w:val="1153595915"/>
        <w:rPr>
          <w:rFonts w:eastAsia="Times New Roman"/>
        </w:rPr>
      </w:pPr>
      <w:r>
        <w:rPr>
          <w:rFonts w:eastAsia="Times New Roman"/>
        </w:rPr>
        <w:t>h) Tüzel kişi tarafından iş deneyimi göstermek üzere sunulan belgenin, tüzel kişi</w:t>
      </w:r>
      <w:r>
        <w:rPr>
          <w:rFonts w:eastAsia="Times New Roman"/>
        </w:rPr>
        <w:t xml:space="preserve">liğin yarısından fazla hissesine sahip ortağına ait olması halinde, ticaret ve sanayi odası/ticaret odası bünyesinde </w:t>
      </w:r>
      <w:r>
        <w:rPr>
          <w:rFonts w:eastAsia="Times New Roman"/>
        </w:rPr>
        <w:lastRenderedPageBreak/>
        <w:t>bulunan ticaret sicil memurlukları veya yeminli mali müşavir ya da serbest muhasebeci mali müşavir tarafından ilk ilan tarihinden sonra düz</w:t>
      </w:r>
      <w:r>
        <w:rPr>
          <w:rFonts w:eastAsia="Times New Roman"/>
        </w:rPr>
        <w:t xml:space="preserve">enlenen ve düzenlendiği tarihten geriye doğru son bir yıldır kesintisiz olarak bu şartın korunduğunu gösteren belge. </w:t>
      </w:r>
    </w:p>
    <w:p w:rsidR="00000000" w:rsidRDefault="00185F40">
      <w:pPr>
        <w:jc w:val="both"/>
        <w:divId w:val="1153595915"/>
      </w:pPr>
      <w:r>
        <w:t>ı) Tüzel kişi tarafından iş deneyimini göstermek üzere, en az beş yıldır % 51 veya daha fazla hissesine sahip mimar veya mühendis ortağını</w:t>
      </w:r>
      <w:r>
        <w:t>n mezuniyet belgesinin sunulması durumunda; ticaret ve sanayi odası/ticaret odası bünyesinde bulunan ticaret sicil memurlukları veya yeminli mali müşavir ya da serbest muhasebeci mali müşavir tarafından, ilk ilan tarihinden sonra düzenlenen ve düzenlendiği</w:t>
      </w:r>
      <w:r>
        <w:t xml:space="preserve"> tarihten geriye doğru son beş yıldır kesintisiz olarak bu şartın korunduğunu gösteren belge</w:t>
      </w:r>
    </w:p>
    <w:p w:rsidR="00000000" w:rsidRDefault="00185F40">
      <w:pPr>
        <w:jc w:val="both"/>
        <w:divId w:val="765418932"/>
        <w:rPr>
          <w:rFonts w:eastAsia="Times New Roman"/>
        </w:rPr>
      </w:pPr>
      <w:r>
        <w:rPr>
          <w:rFonts w:eastAsia="Times New Roman"/>
        </w:rPr>
        <w:t>i) Bu bent boş bırakılmıştır</w:t>
      </w:r>
    </w:p>
    <w:p w:rsidR="00000000" w:rsidRDefault="00185F40">
      <w:pPr>
        <w:jc w:val="both"/>
        <w:divId w:val="1443693586"/>
        <w:rPr>
          <w:rFonts w:eastAsia="Times New Roman"/>
        </w:rPr>
      </w:pPr>
      <w:r>
        <w:rPr>
          <w:rFonts w:eastAsia="Times New Roman"/>
        </w:rPr>
        <w:t>j) Kanun kapsamındaki idarelere taahhüt edilenler dışında yurt dışında gerçekleştirilen işler için düzenlenen iş bitirme belgesinin 13</w:t>
      </w:r>
      <w:r>
        <w:rPr>
          <w:rFonts w:eastAsia="Times New Roman"/>
        </w:rPr>
        <w:t>/1/2011 tarih ve 6102 sayılı Türk Ticaret Kanununun 195 inci maddesinin ikinci fıkrası gereğince pay çoğunluğuna dayanarak kurulan şirketler topluluğu ilişkisi içinde kullanılması halinde bu hukuki ilişkiyi ve bu ilişkinin süresini tevsik eden belge.</w:t>
      </w:r>
    </w:p>
    <w:p w:rsidR="00000000" w:rsidRDefault="00185F40">
      <w:pPr>
        <w:jc w:val="both"/>
      </w:pPr>
      <w:r>
        <w:rPr>
          <w:b/>
          <w:bCs/>
        </w:rPr>
        <w:t>7.1.1</w:t>
      </w:r>
      <w:r>
        <w:rPr>
          <w:b/>
          <w:bCs/>
        </w:rPr>
        <w:t>.</w:t>
      </w:r>
      <w:r>
        <w:t xml:space="preserve"> Bu madde boş bırakılmıştır. </w:t>
      </w:r>
    </w:p>
    <w:p w:rsidR="00000000" w:rsidRDefault="00185F40">
      <w:pPr>
        <w:jc w:val="both"/>
      </w:pPr>
      <w:r>
        <w:rPr>
          <w:b/>
          <w:bCs/>
        </w:rPr>
        <w:t>7.2.</w:t>
      </w:r>
      <w:r>
        <w:t xml:space="preserve"> İhaleye iş ortaklığı olarak teklif verilmesi halinde; </w:t>
      </w:r>
    </w:p>
    <w:p w:rsidR="00000000" w:rsidRDefault="00185F40">
      <w:pPr>
        <w:jc w:val="both"/>
      </w:pPr>
      <w:r>
        <w:rPr>
          <w:b/>
          <w:bCs/>
        </w:rPr>
        <w:t>7.2.1.</w:t>
      </w:r>
      <w:r>
        <w:t xml:space="preserve"> İş ortaklığının her bir ortağı tarafından 7.1. maddesinin (a) ve (b) bentlerinde yer alan belgelerin ayrı ayrı sunulması zorunludur. İş ortaklığının tüzel kiş</w:t>
      </w:r>
      <w:r>
        <w:t xml:space="preserve">i ortağı tarafından, iş deneyimini göstermek üzere sunulan belgenin tüzel kişiliğin yarısından fazla hissesine/en az % 51 hissesine sahip ortağına ait olması halinde bu ortak (h) ve (ı) bendindeki belgeyi de sunmak zorundadır. Kanun kapsamındaki idarelere </w:t>
      </w:r>
      <w:r>
        <w:t xml:space="preserve">taahhüt edilenler dışında yurt dışında gerçekleştirilen işler için düzenlenen iş bitirme belgesinin şirketler topluluğu ilişkisi içinde kullanılması halinde, bu belgeyi kullanan ortağın 7.1 inci maddenin (j) bendindeki belgeyi de sunması zorunludur. </w:t>
      </w:r>
    </w:p>
    <w:p w:rsidR="00000000" w:rsidRDefault="00185F40">
      <w:pPr>
        <w:jc w:val="both"/>
      </w:pPr>
      <w:r>
        <w:rPr>
          <w:b/>
          <w:bCs/>
        </w:rPr>
        <w:t>7.3.</w:t>
      </w:r>
      <w:r>
        <w:t xml:space="preserve"> </w:t>
      </w:r>
      <w:r>
        <w:t xml:space="preserve">İhaleye konsorsiyum olarak teklif verilmesi halinde; </w:t>
      </w:r>
    </w:p>
    <w:p w:rsidR="00000000" w:rsidRDefault="00185F40">
      <w:pPr>
        <w:jc w:val="both"/>
      </w:pPr>
      <w:r>
        <w:rPr>
          <w:b/>
          <w:bCs/>
        </w:rPr>
        <w:t>7.3.1.</w:t>
      </w:r>
      <w:r>
        <w:t xml:space="preserve"> İhaleye konsorsiyum olarak teklif verilmesine izin verilmediğinden bu madde boş bırakılmıştır </w:t>
      </w:r>
    </w:p>
    <w:p w:rsidR="00000000" w:rsidRDefault="00185F40">
      <w:pPr>
        <w:jc w:val="both"/>
      </w:pPr>
      <w:r>
        <w:rPr>
          <w:b/>
          <w:bCs/>
        </w:rPr>
        <w:t>7.4.</w:t>
      </w:r>
      <w:r>
        <w:t xml:space="preserve"> Ekonomik ve mali yeterliğe ilişkin belgeler ve bu belgelerin taşıması gereken kriterler: </w:t>
      </w:r>
    </w:p>
    <w:p w:rsidR="00000000" w:rsidRDefault="00185F40">
      <w:pPr>
        <w:jc w:val="both"/>
      </w:pPr>
      <w:r>
        <w:rPr>
          <w:b/>
          <w:bCs/>
        </w:rPr>
        <w:t>7.4.1</w:t>
      </w:r>
      <w:r>
        <w:rPr>
          <w:b/>
          <w:bCs/>
        </w:rPr>
        <w:t>.</w:t>
      </w:r>
      <w:r>
        <w:t xml:space="preserve"> Bu bent boş bırakılmıştır. </w:t>
      </w:r>
    </w:p>
    <w:p w:rsidR="00000000" w:rsidRDefault="00185F40">
      <w:pPr>
        <w:jc w:val="both"/>
      </w:pPr>
      <w:r>
        <w:rPr>
          <w:b/>
          <w:bCs/>
        </w:rPr>
        <w:t>7.4.2.</w:t>
      </w:r>
      <w:r>
        <w:t xml:space="preserve"> Bu bent boş bırakılmıştır. </w:t>
      </w:r>
    </w:p>
    <w:p w:rsidR="00000000" w:rsidRDefault="00185F40">
      <w:pPr>
        <w:jc w:val="both"/>
      </w:pPr>
      <w:r>
        <w:rPr>
          <w:b/>
          <w:bCs/>
        </w:rPr>
        <w:t>7.4.3.</w:t>
      </w:r>
      <w:r>
        <w:t xml:space="preserve"> Bu bent boş bırakılmıştır. </w:t>
      </w:r>
    </w:p>
    <w:p w:rsidR="00000000" w:rsidRDefault="00185F40">
      <w:pPr>
        <w:jc w:val="both"/>
      </w:pPr>
      <w:r>
        <w:rPr>
          <w:b/>
          <w:bCs/>
        </w:rPr>
        <w:t>7.5.</w:t>
      </w:r>
      <w:r>
        <w:t xml:space="preserve"> Mesleki ve teknik yeterliğe ilişkin belgeler ve bu belgelerin taşıması gereken kriterler: </w:t>
      </w:r>
    </w:p>
    <w:p w:rsidR="00000000" w:rsidRDefault="00185F40">
      <w:pPr>
        <w:jc w:val="both"/>
      </w:pPr>
      <w:r>
        <w:rPr>
          <w:b/>
          <w:bCs/>
        </w:rPr>
        <w:t>7.5.1.</w:t>
      </w:r>
      <w:r>
        <w:t xml:space="preserve"> İsteklinin, yurt içinde veya yurt dışında kamu veya ö</w:t>
      </w:r>
      <w:r>
        <w:t xml:space="preserve">zel sektöre bedel içeren bir sözleşme kapsamında taahhüt edilen ihale konusu iş veya benzer işlere ilişkin olarak; </w:t>
      </w:r>
    </w:p>
    <w:p w:rsidR="00000000" w:rsidRDefault="00185F40">
      <w:pPr>
        <w:jc w:val="both"/>
        <w:divId w:val="642346635"/>
        <w:rPr>
          <w:rFonts w:eastAsia="Times New Roman"/>
        </w:rPr>
      </w:pPr>
      <w:r>
        <w:rPr>
          <w:rFonts w:eastAsia="Times New Roman"/>
        </w:rPr>
        <w:t xml:space="preserve">a) İlk ilan tarihinden geriye doğru son onbeş yıl içinde geçici kabulü yapılan, </w:t>
      </w:r>
    </w:p>
    <w:p w:rsidR="00000000" w:rsidRDefault="00185F40">
      <w:pPr>
        <w:jc w:val="both"/>
        <w:divId w:val="642346635"/>
      </w:pPr>
      <w:r>
        <w:t>b) İlk ilan tarihinden geriye doğru son onbeş yıl içinde ge</w:t>
      </w:r>
      <w:r>
        <w:t xml:space="preserve">çici kabulü yapılan işlerde, ilk sözleşme bedelinin en az % 80'i oranında denetlenen ya da yönetilen, </w:t>
      </w:r>
    </w:p>
    <w:p w:rsidR="00000000" w:rsidRDefault="00185F40">
      <w:pPr>
        <w:jc w:val="both"/>
        <w:divId w:val="642346635"/>
      </w:pPr>
      <w:r>
        <w:t>c) Devam eden işlerde; ilk sözleşme bedelinin tamamlanması şartıyla, ilk ilan tarihinden geriye doğru son onbeş yıl içinde gerçekleşme oranı toplam sözle</w:t>
      </w:r>
      <w:r>
        <w:t xml:space="preserve">şme bedelinin en az % 80'ine ulaşan ve kusursuz olarak gerçekleştirilen, </w:t>
      </w:r>
    </w:p>
    <w:p w:rsidR="00000000" w:rsidRDefault="00185F40">
      <w:pPr>
        <w:jc w:val="both"/>
        <w:divId w:val="642346635"/>
      </w:pPr>
      <w:r>
        <w:t xml:space="preserve">ç) Devam eden işlerde; ilk sözleşme bedelinin tamamlanması şartıyla, ilk ilan tarihinden geriye doğru son onbeş yıl içinde gerçekleşme oranı toplam sözleşme bedelinin en az % 80'ine </w:t>
      </w:r>
      <w:r>
        <w:t xml:space="preserve">ulaşan ve kusursuz olarak gerçekleştirilen işlerde; ilk sözleşme bedelinin en az % 80'i oranında denetlenen ya da yönetilen, </w:t>
      </w:r>
    </w:p>
    <w:p w:rsidR="00000000" w:rsidRDefault="00185F40">
      <w:pPr>
        <w:jc w:val="both"/>
        <w:divId w:val="642346635"/>
      </w:pPr>
      <w:r>
        <w:t>d) Devredilen işlerde, devir öncesindeki veya sonrasındaki dönemde ilk sözleşme bedelinin en az % 80'inin gerçekleştirilmesi şartı</w:t>
      </w:r>
      <w:r>
        <w:t>yla, ilk ilan tarihinden geriye doğru son onbeş yıl içinde geçici kabulü yapılan,</w:t>
      </w:r>
    </w:p>
    <w:p w:rsidR="00000000" w:rsidRDefault="00185F40">
      <w:pPr>
        <w:jc w:val="both"/>
      </w:pPr>
      <w:r>
        <w:t xml:space="preserve">işlere ilişkin deneyimini gösteren belgeleri sunması zorunludur. İstekli tarafından teklif edilen bedelin % </w:t>
      </w:r>
      <w:r>
        <w:rPr>
          <w:rStyle w:val="richtext"/>
          <w:b/>
          <w:bCs/>
          <w:color w:val="003399"/>
          <w:u w:val="dotted"/>
        </w:rPr>
        <w:t>80</w:t>
      </w:r>
      <w:r>
        <w:t xml:space="preserve">'inden az olmamak üzere, ihale konusu iş veya benzer işlere ait </w:t>
      </w:r>
      <w:r>
        <w:t xml:space="preserve">tek sözleşmeye ilişkin iş deneyimini gösteren belgelerin sunulması gerekir. </w:t>
      </w:r>
    </w:p>
    <w:p w:rsidR="00000000" w:rsidRDefault="00185F40">
      <w:pPr>
        <w:jc w:val="both"/>
      </w:pPr>
      <w:r>
        <w:t>İş ortaklığında, pilot ortağın istenen asgari iş deneyim tutarının en az % 80'ini, diğer ortakların her birinin ise, istenen asgari iş deneyim tutarının en az % 20'sini sağlaması zorunludur. Ancak ihaleye katılan iş ortaklığının ortakları tarafından ortakl</w:t>
      </w:r>
      <w:r>
        <w:t xml:space="preserve">ık oranları ve yapısı aynı olmak kaydıyla daha önce kurulmuş olan iş ortaklığının gerçekleştirdiği bir işten elde ettiği iş deneyim belgesi sunulması halinde </w:t>
      </w:r>
      <w:r>
        <w:lastRenderedPageBreak/>
        <w:t>pilot ortak ve diğer ortakların her birinin birinci cümledeki oranlara göre asgari iş deneyim tuta</w:t>
      </w:r>
      <w:r>
        <w:t xml:space="preserve">rını sağlaması koşulu aranmaz. Konsorsiyumda ise, her bir ortağın kendi kısmı için istenen asgari iş deneyim tutarını sağlaması zorunludur. </w:t>
      </w:r>
    </w:p>
    <w:p w:rsidR="00000000" w:rsidRDefault="00185F40">
      <w:pPr>
        <w:jc w:val="both"/>
      </w:pPr>
      <w:r>
        <w:rPr>
          <w:b/>
          <w:bCs/>
        </w:rPr>
        <w:t>7.5.2.</w:t>
      </w:r>
      <w:r>
        <w:t xml:space="preserve"> Bu bent boş bırakılmıştır. </w:t>
      </w:r>
    </w:p>
    <w:p w:rsidR="00000000" w:rsidRDefault="00185F40">
      <w:pPr>
        <w:jc w:val="both"/>
      </w:pPr>
      <w:r>
        <w:rPr>
          <w:b/>
          <w:bCs/>
        </w:rPr>
        <w:t>7.5.3.</w:t>
      </w:r>
      <w:r>
        <w:t xml:space="preserve"> Bu bent boş bırakılmıştır. </w:t>
      </w:r>
    </w:p>
    <w:p w:rsidR="00000000" w:rsidRDefault="00185F40">
      <w:pPr>
        <w:jc w:val="both"/>
      </w:pPr>
      <w:r>
        <w:rPr>
          <w:b/>
          <w:bCs/>
        </w:rPr>
        <w:t>7.5.4.</w:t>
      </w:r>
      <w:r>
        <w:t xml:space="preserve"> İsteklinin teklifi kapsamında sunması </w:t>
      </w:r>
      <w:r>
        <w:t xml:space="preserve">gerektiği teknik şartnamede belirtilen belgeler. </w:t>
      </w:r>
    </w:p>
    <w:p w:rsidR="00000000" w:rsidRDefault="00185F40">
      <w:pPr>
        <w:jc w:val="both"/>
      </w:pPr>
      <w:r>
        <w:rPr>
          <w:b/>
          <w:bCs/>
        </w:rPr>
        <w:t>7.5.5.</w:t>
      </w:r>
      <w:r>
        <w:t xml:space="preserve"> Bu bent boş bırakılmıştır. </w:t>
      </w:r>
    </w:p>
    <w:p w:rsidR="00000000" w:rsidRDefault="00185F40">
      <w:pPr>
        <w:jc w:val="both"/>
        <w:rPr>
          <w:rStyle w:val="richtext"/>
          <w:b/>
          <w:bCs/>
          <w:color w:val="003399"/>
          <w:u w:val="dotted"/>
        </w:rPr>
      </w:pPr>
      <w:r>
        <w:rPr>
          <w:b/>
          <w:bCs/>
        </w:rPr>
        <w:t>7.6.</w:t>
      </w:r>
      <w:r>
        <w:t xml:space="preserve"> Bu ihalede benzer iş olarak kabul edilecek işler: </w:t>
      </w:r>
    </w:p>
    <w:p w:rsidR="00000000" w:rsidRDefault="00185F40">
      <w:pPr>
        <w:overflowPunct/>
        <w:autoSpaceDE/>
        <w:autoSpaceDN/>
        <w:spacing w:before="100" w:beforeAutospacing="1" w:after="100" w:afterAutospacing="1"/>
      </w:pPr>
      <w:r>
        <w:rPr>
          <w:b/>
          <w:bCs/>
          <w:color w:val="003399"/>
          <w:u w:val="dotted"/>
        </w:rPr>
        <w:t>BIII Grup İnşaat İşleri</w:t>
      </w:r>
    </w:p>
    <w:p w:rsidR="00000000" w:rsidRDefault="00185F40">
      <w:pPr>
        <w:jc w:val="both"/>
      </w:pPr>
      <w:r>
        <w:rPr>
          <w:b/>
          <w:bCs/>
        </w:rPr>
        <w:t>7.6.1.</w:t>
      </w:r>
      <w:r>
        <w:t xml:space="preserve"> Mezuniyet belgeleri/diplomalar: </w:t>
      </w:r>
      <w:r>
        <w:rPr>
          <w:rStyle w:val="richtext"/>
          <w:b/>
          <w:bCs/>
          <w:color w:val="003399"/>
          <w:u w:val="dotted"/>
        </w:rPr>
        <w:t>İnşaat Mühendisliği</w:t>
      </w:r>
    </w:p>
    <w:p w:rsidR="00000000" w:rsidRDefault="00185F40">
      <w:pPr>
        <w:jc w:val="both"/>
      </w:pPr>
      <w:r>
        <w:rPr>
          <w:b/>
          <w:bCs/>
        </w:rPr>
        <w:t>7.7.</w:t>
      </w:r>
      <w:r>
        <w:t xml:space="preserve"> Belgelerin sunuluş şekli </w:t>
      </w:r>
    </w:p>
    <w:p w:rsidR="00000000" w:rsidRDefault="00185F40">
      <w:pPr>
        <w:jc w:val="both"/>
      </w:pPr>
      <w:r>
        <w:rPr>
          <w:b/>
          <w:bCs/>
        </w:rPr>
        <w:t>7</w:t>
      </w:r>
      <w:r>
        <w:rPr>
          <w:b/>
          <w:bCs/>
        </w:rPr>
        <w:t>.7.1.</w:t>
      </w:r>
      <w: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w:t>
      </w:r>
      <w:r>
        <w:t xml:space="preserve"> Odalar ve Borsalar Birliğine bağlı odalarca "aslının aynıdır" şeklinde onaylanarak isteklilere verilen Ticaret Sicili Gazetesi suretleri ile bunların noter onaylı suretleri de kabul edilecektir. </w:t>
      </w:r>
    </w:p>
    <w:p w:rsidR="00000000" w:rsidRDefault="00185F40">
      <w:pPr>
        <w:jc w:val="both"/>
      </w:pPr>
      <w:r>
        <w:rPr>
          <w:b/>
          <w:bCs/>
        </w:rPr>
        <w:t>7.7.1.1</w:t>
      </w:r>
      <w:r>
        <w:t xml:space="preserve"> İhaleye katılım ve yeterlik kriterlerine ilişkin su</w:t>
      </w:r>
      <w:r>
        <w:t>nulan belgelerin veya bu belgelerde yer alan bilgilerin, EKAP üzerinden veya kamu kurum ve kuruluşları ile kamu kurumu niteliğindeki meslek kuruluşlarının internet sayfası üzerinden temin edilebilmesi veya bu bilgilerin teyidinin yapılabilmesi durumunda, b</w:t>
      </w:r>
      <w:r>
        <w:t xml:space="preserve">u belgeler için belgelerin sunuluş şekline ilişkin şartlar aranmaz. </w:t>
      </w:r>
    </w:p>
    <w:p w:rsidR="00000000" w:rsidRDefault="00185F40">
      <w:pPr>
        <w:jc w:val="both"/>
      </w:pPr>
      <w:r>
        <w:rPr>
          <w:b/>
          <w:bCs/>
        </w:rPr>
        <w:t>7.7.1.2</w:t>
      </w:r>
      <w:r>
        <w:t xml:space="preserve"> İstekliler tarafından, 7.7.1.1. maddesindeki koşulları taşıyan katılım ve yeterlik kriterlerine ilişkin belgeler ile Elektronik İhale Uygulama Yönetmeliğinin 21 inci maddesinin ik</w:t>
      </w:r>
      <w:r>
        <w:t>inci fıkrasına uygun olarak alınan geçici teminat mektubu, sunulmayacak belgeler tablosunda gerekli bilgilere yer verilmesi şartıyla teklif zarfında sunulmaz. Bu durumda, katılım ve yeterlik kriterleri ile geçici teminat mektubuna ilişkin değerlendirme, su</w:t>
      </w:r>
      <w:r>
        <w:t>nulmayacak belgeler tablosunda yer verilen bilgiler kullanılmak suretiyle EKAP üzerinden veya kamu kurum ve kuruluşları ile kamu kurumu niteliğindeki meslek kuruluşlarının internet sayfası üzerinden ulaşılan bilgi ve belgeler esas alınarak yapılır. Sunulma</w:t>
      </w:r>
      <w:r>
        <w:t xml:space="preserve">yacak belgeler tablosunun kısmi teklife açık ihalelerde her bir kısım için, ortak girişimlerin katıldığı ihalelerde ise her bir ortak tarafından ayrı ayrı doldurulması gerekmektedir. </w:t>
      </w:r>
    </w:p>
    <w:p w:rsidR="00000000" w:rsidRDefault="00185F40">
      <w:pPr>
        <w:jc w:val="both"/>
      </w:pPr>
      <w:r>
        <w:rPr>
          <w:b/>
          <w:bCs/>
        </w:rPr>
        <w:t>7.7.2.</w:t>
      </w:r>
      <w:r>
        <w:t xml:space="preserve"> Noter onaylı belgelerin aslına uygun olduğunu belirten bir şerh t</w:t>
      </w:r>
      <w:r>
        <w:t xml:space="preserve">aşıması zorunlu olup, sureti veya fotokopisi görülerek onaylanmış olanlar ile "ibraz edilenin aynıdır" veya bu anlama gelecek bir şerh taşıyanlar geçerli kabul edilmeyecektir. </w:t>
      </w:r>
    </w:p>
    <w:p w:rsidR="00000000" w:rsidRDefault="00185F40">
      <w:pPr>
        <w:jc w:val="both"/>
      </w:pPr>
      <w:r>
        <w:rPr>
          <w:b/>
          <w:bCs/>
        </w:rPr>
        <w:t>7.7.3.</w:t>
      </w:r>
      <w:r>
        <w:t xml:space="preserve"> İstekliler, istenen belgelerin aslı yerine ihale tarihinden önce İdare t</w:t>
      </w:r>
      <w:r>
        <w:t xml:space="preserve">arafından "aslı idarece görülmüştür" veya bu anlama gelecek şekilde şerh düşülen suretlerini tekliflerine ekleyebilirler. </w:t>
      </w:r>
    </w:p>
    <w:p w:rsidR="00000000" w:rsidRDefault="00185F40">
      <w:pPr>
        <w:jc w:val="both"/>
      </w:pPr>
      <w:r>
        <w:rPr>
          <w:b/>
          <w:bCs/>
        </w:rPr>
        <w:t>7.7.4.</w:t>
      </w:r>
      <w:r>
        <w:t xml:space="preserve"> Türkiye Cumhuriyetinin yabancı ülkelerde bulunan temsilcilikleri tarafından düzenlenen belgeler dışında yabancı ülkelerde düze</w:t>
      </w:r>
      <w:r>
        <w:t xml:space="preserve">nlenen belgeler ile yabancı ülkelerin Türkiye'deki temsilcilikleri tarafından düzenlenen belgelerin tasdik işlemi: </w:t>
      </w:r>
    </w:p>
    <w:p w:rsidR="00000000" w:rsidRDefault="00185F40">
      <w:pPr>
        <w:jc w:val="both"/>
      </w:pPr>
      <w:r>
        <w:rPr>
          <w:b/>
          <w:bCs/>
        </w:rPr>
        <w:t>7.7.4.1.</w:t>
      </w:r>
      <w:r>
        <w:t xml:space="preserve"> Yabancı Resmi Belgelerin Tasdiki Mecburiyetinin Kaldırılması Sözleşmesine taraf ülkelerde düzenlenen ve bu Sözleşmenin 1 inci madde</w:t>
      </w:r>
      <w:r>
        <w:t>si kapsamında bulunan resmi belgeler, "apostil tasdik şerhi" taşıması kaydıyla Türkiye Cumhuriyeti Konsolosluğu veya Türkiye Cumhuriyeti Dışişleri Bakanlığı tasdik işleminden muaftır. Apostil tasdik işleminden, belgedeki imzanın doğruluğunun, belgeyi imzal</w:t>
      </w:r>
      <w:r>
        <w:t xml:space="preserve">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w:t>
      </w:r>
      <w:r>
        <w:t>aslı ile aynı olduğunun; düzenlendiği ülkedeki yetkili diğer mercilerce teselsülen tasdik edilmiş olması ve apostil tasdik şerhinin tasdik silsilesindeki bir önceki merciye ilişkin olması halinde de belgenin usulüne uygun olarak sunulduğu kabul edilecektir</w:t>
      </w:r>
      <w:r>
        <w:t xml:space="preserve">. </w:t>
      </w:r>
    </w:p>
    <w:p w:rsidR="00000000" w:rsidRDefault="00185F40">
      <w:pPr>
        <w:jc w:val="both"/>
      </w:pPr>
      <w:r>
        <w:rPr>
          <w:b/>
          <w:bCs/>
        </w:rPr>
        <w:t>7.7.4.2.</w:t>
      </w:r>
      <w:r>
        <w:t xml:space="preserve"> Türkiye Cumhuriyeti ile diğer devlet veya devletler arasında, belgelerdeki imza, mühür veya damganın tasdik işlemini düzenleyen hükümler içeren bir anlaşma veya sözleşme bulunduğu takdirde, </w:t>
      </w:r>
      <w:r>
        <w:lastRenderedPageBreak/>
        <w:t>bu ülkelerde düzenlenen belgelerin tasdik işlemi, bu a</w:t>
      </w:r>
      <w:r>
        <w:t xml:space="preserve">nlaşma veya sözleşme hükümlerine göre yaptırılabilir. </w:t>
      </w:r>
    </w:p>
    <w:p w:rsidR="00000000" w:rsidRDefault="00185F40">
      <w:pPr>
        <w:jc w:val="both"/>
      </w:pPr>
      <w:r>
        <w:rPr>
          <w:b/>
          <w:bCs/>
        </w:rPr>
        <w:t>7.7.4.3.</w:t>
      </w:r>
      <w:r>
        <w:t xml:space="preserve"> 7.7.4.1 veya 7.7.4.2 nci madde kapsamında sunulmayan belgeler ise aşağıdaki yöntemlerden biri ile tasdik edilmelidir: </w:t>
      </w:r>
    </w:p>
    <w:p w:rsidR="00000000" w:rsidRDefault="00185F40">
      <w:pPr>
        <w:jc w:val="both"/>
        <w:divId w:val="39794149"/>
        <w:rPr>
          <w:rFonts w:eastAsia="Times New Roman"/>
        </w:rPr>
      </w:pPr>
      <w:r>
        <w:rPr>
          <w:rFonts w:eastAsia="Times New Roman"/>
        </w:rPr>
        <w:t>1) Belge, doğrudan düzenlendiği ülkenin Dışişleri Bakanlığı ya da düzenle</w:t>
      </w:r>
      <w:r>
        <w:rPr>
          <w:rFonts w:eastAsia="Times New Roman"/>
        </w:rPr>
        <w:t>ndiği ülkedeki yetkili diğer mercilerin tasdikini müteakip o ülkenin Dışişleri Bakanlığı tarafından tasdik edildikten sonra o ülkedeki Türkiye Cumhuriyeti Konsolosluğu tarafından tasdik edilmelidir. Türkiye Cumhuriyeti Konsolosluğunun bulunmadığı ülkelerde</w:t>
      </w:r>
      <w:r>
        <w:rPr>
          <w:rFonts w:eastAsia="Times New Roman"/>
        </w:rPr>
        <w:t xml:space="preserve"> ise tasdik işlemi bu ülkeyle ilişkilerden sorumlu Türkiye Cumhuriyeti Konsolosluğu tarafından yapılır. Düzenlendiği ülkedeki yetkili diğer mercilerin tasdiki ile belgenin düzenlendiği ülke Dışişleri Bakanlığı tasdik işleminden; belgedeki bir önceki imzanı</w:t>
      </w:r>
      <w:r>
        <w:rPr>
          <w:rFonts w:eastAsia="Times New Roman"/>
        </w:rPr>
        <w:t xml:space="preserve">n doğruluğunun, belgeyi imzalayan kişinin hangi sıfatla imzaladığının ve varsa üzerindeki mühür veya damganın aslı ile aynı olduğunun teyidi işlemi anlaşılır. Türkiye Cumhuriyeti Konsolosluğu tasdik işleminden ise; imzanın doğruluğunun ve varsa üzerindeki </w:t>
      </w:r>
      <w:r>
        <w:rPr>
          <w:rFonts w:eastAsia="Times New Roman"/>
        </w:rPr>
        <w:t xml:space="preserve">mühür veya damganın aslı ile aynı olduğunun teyidi işlemi anlaşılır. </w:t>
      </w:r>
    </w:p>
    <w:p w:rsidR="00000000" w:rsidRDefault="00185F40">
      <w:pPr>
        <w:jc w:val="both"/>
        <w:divId w:val="39794149"/>
      </w:pPr>
      <w:r>
        <w:t>2) Belge, sırasıyla düzenlendiği ülkenin Türkiye'deki temsilciliği ile Türkiye Cumhuriyeti Dışişleri Bakanlığı tarafından tasdik edilmelidir. Düzenlendiği ülkenin Türkiye'deki temsilcili</w:t>
      </w:r>
      <w:r>
        <w:t>ğinin tasdik işleminden; belgedeki imzanın doğruluğunun, belgeyi imzalayan kişinin hangi sıfatla imzaladığının ve varsa üzerindeki mühür veya damganın aslı ile aynı olduğunun teyidi işlemi anlaşılır. Türkiye Cumhuriyeti Dışişleri Bakanlığı tasdik işleminde</w:t>
      </w:r>
      <w:r>
        <w:t>n ise; imzanın doğruluğunun ve varsa üzerindeki mühür veya damganın aslı ile aynı olduğunun teyidi işlemi anlaşılır.</w:t>
      </w:r>
    </w:p>
    <w:p w:rsidR="00000000" w:rsidRDefault="00185F40">
      <w:pPr>
        <w:jc w:val="both"/>
      </w:pPr>
      <w:r>
        <w:rPr>
          <w:b/>
          <w:bCs/>
        </w:rPr>
        <w:t>7.7.4.4.</w:t>
      </w:r>
      <w:r>
        <w:t xml:space="preserve"> Teselsülen yapılan tasdik işlemlerinde teyit edilecek unsurlara ilişkin eksikliklerin veya hataların sonraki merciler tarafından t</w:t>
      </w:r>
      <w:r>
        <w:t xml:space="preserve">asdik kapsamında giderilmesi veya düzeltilmesi halinde de belgenin usulüne uygun olarak sunulduğu kabul edilir. </w:t>
      </w:r>
    </w:p>
    <w:p w:rsidR="00000000" w:rsidRDefault="00185F40">
      <w:pPr>
        <w:jc w:val="both"/>
      </w:pPr>
      <w:r>
        <w:rPr>
          <w:b/>
          <w:bCs/>
        </w:rPr>
        <w:t>7.7.4.5.</w:t>
      </w:r>
      <w:r>
        <w:t xml:space="preserve"> Yabancı ülkenin Türkiye'deki temsilciliği tarafından düzenlenen belgeler, Türkiye Cumhuriyeti Dışişleri Bakanlığı tarafından tasdik ed</w:t>
      </w:r>
      <w:r>
        <w:t xml:space="preserve">ilmelidir. Bu tasdik işleminden belgedeki imzanın doğruluğunun ve varsa üzerindeki mühür veya damganın aslı ile aynı olduğunun teyidi işlemi anlaşılır. </w:t>
      </w:r>
    </w:p>
    <w:p w:rsidR="00000000" w:rsidRDefault="00185F40">
      <w:pPr>
        <w:jc w:val="both"/>
      </w:pPr>
      <w:r>
        <w:rPr>
          <w:b/>
          <w:bCs/>
        </w:rPr>
        <w:t>7.7.4.6.</w:t>
      </w:r>
      <w:r>
        <w:t xml:space="preserve"> Fahri konsolosluklarca düzenlenen belgelere dayanılarak işlem tesis edilmez. </w:t>
      </w:r>
    </w:p>
    <w:p w:rsidR="00000000" w:rsidRDefault="00185F40">
      <w:pPr>
        <w:jc w:val="both"/>
      </w:pPr>
      <w:r>
        <w:rPr>
          <w:b/>
          <w:bCs/>
        </w:rPr>
        <w:t>7.7.4.7.</w:t>
      </w:r>
      <w:r>
        <w:t xml:space="preserve"> Tasdik </w:t>
      </w:r>
      <w:r>
        <w:t xml:space="preserve">işleminden muaf tutulan resmi niteliği bulunmayan belgeler: </w:t>
      </w:r>
    </w:p>
    <w:p w:rsidR="00000000" w:rsidRDefault="00185F40">
      <w:pPr>
        <w:jc w:val="both"/>
      </w:pPr>
      <w:r>
        <w:rPr>
          <w:b/>
          <w:bCs/>
        </w:rPr>
        <w:t>7.7.4.7.1.</w:t>
      </w:r>
      <w:r>
        <w:t xml:space="preserve"> Bu madde boş bırakılmıştır. </w:t>
      </w:r>
    </w:p>
    <w:p w:rsidR="00000000" w:rsidRDefault="00185F40">
      <w:pPr>
        <w:jc w:val="both"/>
      </w:pPr>
      <w:r>
        <w:rPr>
          <w:b/>
          <w:bCs/>
        </w:rPr>
        <w:t>7.7.5.</w:t>
      </w:r>
      <w:r>
        <w:t xml:space="preserve"> Teklif kapsamında sunulan ve yabancı dilde düzenlenen belgelerin tercümelerinin yapılması ve bu tercümelerin tasdik işlemi: </w:t>
      </w:r>
    </w:p>
    <w:p w:rsidR="00000000" w:rsidRDefault="00185F40">
      <w:pPr>
        <w:jc w:val="both"/>
      </w:pPr>
      <w:r>
        <w:rPr>
          <w:b/>
          <w:bCs/>
        </w:rPr>
        <w:t>7.7.5.1.</w:t>
      </w:r>
      <w:r>
        <w:t xml:space="preserve"> Yerli isteklil</w:t>
      </w:r>
      <w:r>
        <w:t xml:space="preserve">er tarafından sunulan ve yabancı dilde düzenlenen belgelerin tercümeleri ve bu tercümelerin tasdik işlemi aşağıdaki şekilde yapılır: </w:t>
      </w:r>
    </w:p>
    <w:p w:rsidR="00000000" w:rsidRDefault="00185F40">
      <w:pPr>
        <w:jc w:val="both"/>
      </w:pPr>
      <w:r>
        <w:rPr>
          <w:b/>
          <w:bCs/>
        </w:rPr>
        <w:t>7.7.5.1.1.</w:t>
      </w:r>
      <w:r>
        <w:t xml:space="preserve"> </w:t>
      </w:r>
      <w:r>
        <w:t>Yerli istekliler ile Türk vatandaşı gerçek kişi ve/veya Türkiye Cumhuriyeti kanunlarına göre kurulmuş tüzel kişi ortağı bulunan iş ortaklıkları veya konsorsiyumlar tarafından sunulan ve yabancı dilde düzenlenen belgelerin tercümelerinin, Türkiye'deki yemin</w:t>
      </w:r>
      <w:r>
        <w:t xml:space="preserve">li tercümanlar tarafından yapılması ve noter tarafından onaylanması zorunludur. Bu tercümeler Türkiye Cumhuriyeti Dışişleri Bakanlığı tasdik işleminden muaftır. </w:t>
      </w:r>
    </w:p>
    <w:p w:rsidR="00000000" w:rsidRDefault="00185F40">
      <w:pPr>
        <w:jc w:val="both"/>
      </w:pPr>
      <w:r>
        <w:rPr>
          <w:b/>
          <w:bCs/>
        </w:rPr>
        <w:t>7.7.5.2.</w:t>
      </w:r>
      <w:r>
        <w:t xml:space="preserve"> Yabancı istekliler tarafından sunulan ve yabancı dilde düzenlenen belgelerin tercümel</w:t>
      </w:r>
      <w:r>
        <w:t xml:space="preserve">eri ve bu tercümelerin tasdik işlemi aşağıdaki şekilde yapılır: </w:t>
      </w:r>
    </w:p>
    <w:p w:rsidR="00000000" w:rsidRDefault="00185F40">
      <w:pPr>
        <w:jc w:val="both"/>
      </w:pPr>
      <w:r>
        <w:rPr>
          <w:b/>
          <w:bCs/>
        </w:rPr>
        <w:t>7.7.5.2.1.</w:t>
      </w:r>
      <w:r>
        <w:t xml:space="preserve"> Tercümelerin tasdik işleminden tercümeyi gerçekleştiren yeminli tercümanın imzası ve varsa belge üzerindeki mührün ya da damganın aslı ile aynı olduğunun teyidi işlemi anlaşılır. </w:t>
      </w:r>
    </w:p>
    <w:p w:rsidR="00000000" w:rsidRDefault="00185F40">
      <w:pPr>
        <w:jc w:val="both"/>
      </w:pPr>
      <w:r>
        <w:rPr>
          <w:b/>
          <w:bCs/>
        </w:rPr>
        <w:t>7.7.5.2.2.</w:t>
      </w:r>
      <w:r>
        <w:t xml:space="preserve"> Belgelerin tercümelerinin verildiği ülkedeki yeminli tercüman tarafından yapılmış olması ve tercümesinde "apostil tasdik şerhi" taşıması halinde bu tercümelerde başkaca bir tasdik şerhi aranmaz. Bu tercümelerin "apostil tasdik şerhi" taşımaması </w:t>
      </w:r>
      <w:r>
        <w:t>durumunda ise tercümelerdeki imza, ve varsa üzerindeki mühür veya damga, bu ülkedeki ilgili Türkiye Cumhuriyeti Konsolosluğu tarafından veya sırasıyla belgenin düzenlendiği ülkenin Türkiye'deki temsilciliği ile Türkiye Cumhuriyeti Dışişleri Bakanlığı taraf</w:t>
      </w:r>
      <w:r>
        <w:t xml:space="preserve">ından tasdik edilmelidir. </w:t>
      </w:r>
    </w:p>
    <w:p w:rsidR="00000000" w:rsidRDefault="00185F40">
      <w:pPr>
        <w:jc w:val="both"/>
      </w:pPr>
      <w:r>
        <w:rPr>
          <w:b/>
          <w:bCs/>
        </w:rPr>
        <w:t>7.7.5.2.3.</w:t>
      </w:r>
      <w:r>
        <w:t xml:space="preserve"> Türkiye Cumhuriyeti ile diğer devlet veya devletler arasında belgelerdeki imza, mühür veya damganın tasdik işlemini düzenleyen hükümler içeren bir anlaşma veya sözleşme bulunduğu takdirde belgelerin tercümelerinin tasd</w:t>
      </w:r>
      <w:r>
        <w:t xml:space="preserve">ik işlemi de anlaşma veya sözleşme hükümlerine göre yaptırılabilir. </w:t>
      </w:r>
    </w:p>
    <w:p w:rsidR="00000000" w:rsidRDefault="00185F40">
      <w:pPr>
        <w:jc w:val="both"/>
      </w:pPr>
      <w:r>
        <w:rPr>
          <w:b/>
          <w:bCs/>
        </w:rPr>
        <w:lastRenderedPageBreak/>
        <w:t>7.7.5.2.4.</w:t>
      </w:r>
      <w:r>
        <w:t xml:space="preserve"> Türkiye Cumhuriyeti Konsolosluğunun bulunmadığı ülkelerde düzenlenen belgelerin tercümelerinin verildiği ülkedeki yeminli tercüman tarafından yapılmış olması ve tercümenin de "</w:t>
      </w:r>
      <w:r>
        <w:t>apostil tasdik şerhi" taşımaması durumunda ise söz konusu tercümedeki imza ve varsa üzerindeki mührün veya damganın sırasıyla bu ülkenin Dışişleri Bakanlığı, bu ülkeyle ilişkilerden sorumlu Türkiye Cumhuriyeti Konsolosluğu veya bu ülkenin Türkiye'deki tems</w:t>
      </w:r>
      <w:r>
        <w:t xml:space="preserve">ilciliği ve Türkiye Cumhuriyeti Dışişleri Bakanlığı tarafından tasdik edilmelidir. </w:t>
      </w:r>
    </w:p>
    <w:p w:rsidR="00000000" w:rsidRDefault="00185F40">
      <w:pPr>
        <w:jc w:val="both"/>
      </w:pPr>
      <w:r>
        <w:rPr>
          <w:b/>
          <w:bCs/>
        </w:rPr>
        <w:t>7.7.5.2.5.</w:t>
      </w:r>
      <w:r>
        <w:t xml:space="preserve"> Yabancı dilde düzenlenen belgelerin tercümelerinin Türkiye'deki yeminli tercümanlar tarafından yapılması ve noter tarafından onaylanması halinde ise bu tercümele</w:t>
      </w:r>
      <w:r>
        <w:t xml:space="preserve">rde başkaca bir tasdik şerhi aranmaz. </w:t>
      </w:r>
    </w:p>
    <w:p w:rsidR="00000000" w:rsidRDefault="00185F40">
      <w:pPr>
        <w:jc w:val="both"/>
      </w:pPr>
      <w:r>
        <w:rPr>
          <w:b/>
          <w:bCs/>
        </w:rPr>
        <w:t>7.7.6.</w:t>
      </w:r>
      <w:r>
        <w:t xml:space="preserve"> Kalite ve standarda ilişkin belgelerin sunuluş şekli: </w:t>
      </w:r>
    </w:p>
    <w:p w:rsidR="00000000" w:rsidRDefault="00185F40">
      <w:pPr>
        <w:jc w:val="both"/>
      </w:pPr>
      <w:r>
        <w:rPr>
          <w:b/>
          <w:bCs/>
        </w:rPr>
        <w:t>7.7.6.1.</w:t>
      </w:r>
      <w:r>
        <w:t xml:space="preserve"> Bu madde boş bırakılmıştır. </w:t>
      </w:r>
    </w:p>
    <w:p w:rsidR="00000000" w:rsidRDefault="00185F40">
      <w:pPr>
        <w:jc w:val="both"/>
      </w:pPr>
      <w:r>
        <w:rPr>
          <w:b/>
          <w:bCs/>
        </w:rPr>
        <w:t>7.8.</w:t>
      </w:r>
      <w:r>
        <w:t xml:space="preserve"> </w:t>
      </w:r>
      <w:r>
        <w:t xml:space="preserve">Yabancı istekli tarafından ihaleye teklif verilmesi halinde, bu Şartname ve eklerinde istenilen belgelerin, isteklinin kendi ülkesindeki mevzuat uyarınca düzenlenmiş olan dengi belgelerin sunulması gerekir. </w:t>
      </w:r>
    </w:p>
    <w:p w:rsidR="00000000" w:rsidRDefault="00185F40">
      <w:pPr>
        <w:jc w:val="both"/>
      </w:pPr>
      <w:r>
        <w:rPr>
          <w:b/>
          <w:bCs/>
        </w:rPr>
        <w:t>7.9.</w:t>
      </w:r>
      <w:r>
        <w:t xml:space="preserve"> Tekliflerin dili: </w:t>
      </w:r>
    </w:p>
    <w:p w:rsidR="00000000" w:rsidRDefault="00185F40">
      <w:pPr>
        <w:jc w:val="both"/>
      </w:pPr>
      <w:r>
        <w:rPr>
          <w:b/>
          <w:bCs/>
        </w:rPr>
        <w:t>7.9.1.</w:t>
      </w:r>
      <w:r>
        <w:t xml:space="preserve"> Teklifi oluşturan</w:t>
      </w:r>
      <w:r>
        <w:t xml:space="preserve"> bütün belgeler ve ekleri ile diğer dokümanlar Türkçe olacaktır. Başka bir dilde sunulan belgeler, Türkçe onaylı tercümesi ile birlikte verilmesi halinde geçerli sayılacaktır. Bu durumda teklifin veya belgenin yorumlanmasında Türkçe tercüme esas alınır. Te</w:t>
      </w:r>
      <w:r>
        <w:t xml:space="preserve">rcümelerin yapılması ve tercümelerin onay işleminde ilgili maddedeki düzenlemeler esas alınacaktır. </w:t>
      </w:r>
    </w:p>
    <w:p w:rsidR="00000000" w:rsidRDefault="00185F40">
      <w:pPr>
        <w:spacing w:before="120"/>
        <w:jc w:val="both"/>
      </w:pPr>
      <w:r>
        <w:rPr>
          <w:b/>
          <w:bCs/>
          <w:color w:val="auto"/>
        </w:rPr>
        <w:t>Madde 8 - İhalenin yabancı isteklilere açıklığı:</w:t>
      </w:r>
    </w:p>
    <w:p w:rsidR="00000000" w:rsidRDefault="00185F40">
      <w:pPr>
        <w:jc w:val="both"/>
      </w:pPr>
      <w:r>
        <w:rPr>
          <w:b/>
          <w:bCs/>
        </w:rPr>
        <w:t>8.1.</w:t>
      </w:r>
      <w:r>
        <w:t xml:space="preserve"> Bu ihaleye sadece yerli istekliler katılabilir. Yabancı isteklilerle ortak girişim yapan yerli istekl</w:t>
      </w:r>
      <w:r>
        <w:t>iler bu ihaleye katılamaz. İhaleye katılan gerçek kişilerin yerli istekli oldukları, başvuru veya teklif mektubunda yer alan Türkiye Cumhuriyeti kimlik numarasından anlaşılır. Tüzel kişilerin yerli istekli oldukları ise başvuru veya teklif kapsamında sunul</w:t>
      </w:r>
      <w:r>
        <w:t xml:space="preserve">an belgeler üzerinden değerlendirilir. </w:t>
      </w:r>
    </w:p>
    <w:p w:rsidR="00000000" w:rsidRDefault="00185F40">
      <w:pPr>
        <w:spacing w:before="120"/>
        <w:jc w:val="both"/>
      </w:pPr>
      <w:r>
        <w:rPr>
          <w:b/>
          <w:bCs/>
          <w:color w:val="auto"/>
        </w:rPr>
        <w:t>Madde 9 - İhaleye katılamayacak olanlar</w:t>
      </w:r>
    </w:p>
    <w:p w:rsidR="00000000" w:rsidRDefault="00185F40">
      <w:pPr>
        <w:jc w:val="both"/>
      </w:pPr>
      <w:r>
        <w:rPr>
          <w:b/>
          <w:bCs/>
        </w:rPr>
        <w:t>9.1.</w:t>
      </w:r>
      <w:r>
        <w:t xml:space="preserve"> 4734 sayılı Kanunun 11 inci maddesinde ihaleye katılamayacağı belirtilenler ile 4734 sayılı Kanunun 53 üncü maddesinin (b) bendinin (8) numaralı alt bendi gereğince alınac</w:t>
      </w:r>
      <w:r>
        <w:t xml:space="preserve">ak Bakanlar Kurulu Kararları ile belirlenen yabancı ülkelerin isteklileri doğrudan veya dolaylı ya da alt yüklenici olarak, kendileri veya başkaları adına hiçbir şekilde ihaleye katılamazlar. </w:t>
      </w:r>
    </w:p>
    <w:p w:rsidR="00000000" w:rsidRDefault="00185F40">
      <w:pPr>
        <w:jc w:val="both"/>
      </w:pPr>
      <w:r>
        <w:rPr>
          <w:b/>
          <w:bCs/>
        </w:rPr>
        <w:t>9.2.</w:t>
      </w:r>
      <w:r>
        <w:t xml:space="preserve"> Bu yasaklara rağmen ihaleye katılan istekliler ihale dışı </w:t>
      </w:r>
      <w:r>
        <w:t xml:space="preserve">bırakılarak geçici teminatları gelir kaydedilir. Ayrıca, bu durumun tekliflerin değerlendirilmesi aşamasında tespit edilememesi nedeniyle bunlardan biri üzerine ihale yapılmışsa, teminatı gelir kaydedilerek ihale iptal edilir. </w:t>
      </w:r>
    </w:p>
    <w:p w:rsidR="00000000" w:rsidRDefault="00185F40">
      <w:pPr>
        <w:jc w:val="both"/>
      </w:pPr>
      <w:r>
        <w:rPr>
          <w:b/>
          <w:bCs/>
        </w:rPr>
        <w:t>9.3.</w:t>
      </w:r>
      <w:r>
        <w:t xml:space="preserve"> Haklarında ihalelere ka</w:t>
      </w:r>
      <w:r>
        <w:t>tılmaktan yasaklama kararı bulunmaması kaydıyla, kamu davası açılanlara ilişkin olarak Kanunun 59 uncu maddesinde yer verilen özel düzenleme veya özel kanunlarda yer verilen düzenlemeler nedeniyle ihalelere katılamayacak durumda olduğu halde ihalelere katı</w:t>
      </w:r>
      <w:r>
        <w:t xml:space="preserve">lan istekliler sadece ihale dışı bırakılır. Bu durumda olanlar hakkında ayrıca 4734 sayılı Kanunun 11 inci ve 58 inci maddelerinde yer alan idari yaptırımlar uygulanmaz. </w:t>
      </w:r>
    </w:p>
    <w:p w:rsidR="00000000" w:rsidRDefault="00185F40">
      <w:pPr>
        <w:spacing w:before="120"/>
        <w:jc w:val="both"/>
      </w:pPr>
      <w:r>
        <w:rPr>
          <w:b/>
          <w:bCs/>
          <w:color w:val="auto"/>
        </w:rPr>
        <w:t>Madde 10 - İhale dışı bırakılma ve yasak fiil veya davranışlar</w:t>
      </w:r>
    </w:p>
    <w:p w:rsidR="00000000" w:rsidRDefault="00185F40">
      <w:pPr>
        <w:jc w:val="both"/>
      </w:pPr>
      <w:r>
        <w:rPr>
          <w:b/>
          <w:bCs/>
        </w:rPr>
        <w:t>10.1.</w:t>
      </w:r>
      <w:r>
        <w:t xml:space="preserve"> İsteklilerin, ih</w:t>
      </w:r>
      <w:r>
        <w:t>ale tarihinde 4734 sayılı Kanunun 10 uncu maddesinin dördüncü fıkrasının (a), (b), (c), (d), (e), (g) ve (i) bentlerinde belirtilen durumlarda olmaması gerekmektedir. (c) ve (d) bentleri hariç bu durumlarında değişiklik olan istekli, İdareye derhal bilgi v</w:t>
      </w:r>
      <w:r>
        <w:t>erecektir İhale üzerinde kalan istekli ise sözleşmenin imzalanmasından önce ihale tarihinde, 4734 sayılı Kanunun 10 uncu maddesinin dördüncü fıkrasının (a), (b), (c), (d), (e) ve (g) bentlerinde belirtilen durumlarda olmadığına ilişkin belgeleri verecektir</w:t>
      </w:r>
      <w:r>
        <w:t xml:space="preserve">. </w:t>
      </w:r>
    </w:p>
    <w:p w:rsidR="00000000" w:rsidRDefault="00185F40">
      <w:pPr>
        <w:jc w:val="both"/>
      </w:pPr>
      <w:r>
        <w:rPr>
          <w:b/>
          <w:bCs/>
        </w:rPr>
        <w:t>10.2.</w:t>
      </w:r>
      <w:r>
        <w:t xml:space="preserve"> Bu Şartnamenin 9 uncu maddesi uyarınca ihaleye katılamayacak olanlar ile 4734 sayılı Kanunun 10 uncu maddesinin dördüncü fıkrası uyarınca ihale dışı bırakılma nedenlerini taşıyan istekliler değerlendirme dışı bırakılır. </w:t>
      </w:r>
    </w:p>
    <w:p w:rsidR="00000000" w:rsidRDefault="00185F40">
      <w:pPr>
        <w:jc w:val="both"/>
      </w:pPr>
      <w:r>
        <w:rPr>
          <w:b/>
          <w:bCs/>
        </w:rPr>
        <w:t>10.3.</w:t>
      </w:r>
      <w:r>
        <w:t xml:space="preserve"> 4734 sayılı Kanunun </w:t>
      </w:r>
      <w:r>
        <w:t xml:space="preserve">11 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rsidR="00000000" w:rsidRDefault="00185F40">
      <w:pPr>
        <w:spacing w:before="120"/>
        <w:jc w:val="both"/>
      </w:pPr>
      <w:r>
        <w:rPr>
          <w:b/>
          <w:bCs/>
          <w:color w:val="auto"/>
        </w:rPr>
        <w:t>M</w:t>
      </w:r>
      <w:r>
        <w:rPr>
          <w:b/>
          <w:bCs/>
          <w:color w:val="auto"/>
        </w:rPr>
        <w:t>adde 11 - Teklif hazırlama giderleri ile teklif ve ödemelerde geçerli para birimi</w:t>
      </w:r>
    </w:p>
    <w:p w:rsidR="00000000" w:rsidRDefault="00185F40">
      <w:pPr>
        <w:jc w:val="both"/>
      </w:pPr>
      <w:r>
        <w:rPr>
          <w:b/>
          <w:bCs/>
        </w:rPr>
        <w:lastRenderedPageBreak/>
        <w:t>11.1.</w:t>
      </w:r>
      <w:r>
        <w:t xml:space="preserve"> Tekliflerin hazırlanması ve sunulması ile ilgili bütün masraflar isteklilere aittir. İstekli, teklifini hazırlamak için yapmış olduğu hiçbir masrafı İdareden isteyemez.</w:t>
      </w:r>
      <w:r>
        <w:t xml:space="preserve"> </w:t>
      </w:r>
    </w:p>
    <w:p w:rsidR="00000000" w:rsidRDefault="00185F40">
      <w:pPr>
        <w:jc w:val="both"/>
      </w:pPr>
      <w:r>
        <w:rPr>
          <w:b/>
          <w:bCs/>
        </w:rPr>
        <w:t>11.2.</w:t>
      </w:r>
      <w:r>
        <w:t xml:space="preserve"> İstekliler, teklifini gösteren fiyatları ve bunların toplam tutarlarını Türk Lirası olarak verecektir. Sözleşme konusu işin ödemelerinde Türk Lirası kullanılacaktır. </w:t>
      </w:r>
    </w:p>
    <w:p w:rsidR="00000000" w:rsidRDefault="00185F40">
      <w:pPr>
        <w:spacing w:before="120"/>
        <w:jc w:val="both"/>
      </w:pPr>
      <w:r>
        <w:rPr>
          <w:b/>
          <w:bCs/>
          <w:color w:val="auto"/>
        </w:rPr>
        <w:t>Madde 12 - İşin yapılacağı yerin görülmesi</w:t>
      </w:r>
    </w:p>
    <w:p w:rsidR="00000000" w:rsidRDefault="00185F40">
      <w:pPr>
        <w:jc w:val="both"/>
      </w:pPr>
      <w:r>
        <w:rPr>
          <w:b/>
          <w:bCs/>
        </w:rPr>
        <w:t>12.1.</w:t>
      </w:r>
      <w:r>
        <w:t xml:space="preserve"> İşin yapılacağı yeri ve çevresin</w:t>
      </w:r>
      <w:r>
        <w:t xml:space="preserve">i gezmek, inceleme yapmak, teklifini hazırlamak ve taahhüde girmek için gerekli olabilecek tüm bilgileri temin etmek isteklinin sorumluluğundadır. İşyeri ve çevresinin görülmesiyle ilgili bütün masraflar isteklilere aittir. </w:t>
      </w:r>
    </w:p>
    <w:p w:rsidR="00000000" w:rsidRDefault="00185F40">
      <w:pPr>
        <w:jc w:val="both"/>
      </w:pPr>
      <w:r>
        <w:rPr>
          <w:b/>
          <w:bCs/>
        </w:rPr>
        <w:t>12.2.</w:t>
      </w:r>
      <w:r>
        <w:t xml:space="preserve"> İstekli, işin yapılacağı </w:t>
      </w:r>
      <w:r>
        <w:t>yeri ve çevresini gezmekle; işyerinin şekline ve mahiyetine, iklim şartlarına, işin gerçekleştirilebilmesi için yapılması gerekli çalışmaların ve kullanılacak malzemelerin miktar ve türü ile işyerine ulaşım ve şantiye kurmak için gerekli hususlarda maliyet</w:t>
      </w:r>
      <w:r>
        <w:t xml:space="preserve"> ve zaman bakımından bilgi edinmiş; teklifini etkileyebilecek riskler, olağanüstü durumlar ve benzeri diğer unsurlara ilişkin gerekli her türlü bilgiyi almış sayılır. </w:t>
      </w:r>
    </w:p>
    <w:p w:rsidR="00000000" w:rsidRDefault="00185F40">
      <w:pPr>
        <w:jc w:val="both"/>
      </w:pPr>
      <w:r>
        <w:rPr>
          <w:b/>
          <w:bCs/>
        </w:rPr>
        <w:t>12.3.</w:t>
      </w:r>
      <w:r>
        <w:t xml:space="preserve"> </w:t>
      </w:r>
      <w:r>
        <w:t xml:space="preserve">İstekli veya temsilcilerinin, işin yapılacağı yeri görmek istemesi halinde, işin gerçekleştirileceği yapıya ve/veya araziye girilmesi için gerekli izinler İdare tarafından verilecektir. </w:t>
      </w:r>
    </w:p>
    <w:p w:rsidR="00000000" w:rsidRDefault="00185F40">
      <w:pPr>
        <w:jc w:val="both"/>
      </w:pPr>
      <w:r>
        <w:rPr>
          <w:b/>
          <w:bCs/>
        </w:rPr>
        <w:t>12.4.</w:t>
      </w:r>
      <w:r>
        <w:t xml:space="preserve"> Tekliflerin değerlendirilmesinde, isteklinin işin yapılacağı ye</w:t>
      </w:r>
      <w:r>
        <w:t xml:space="preserve">ri incelediği ve teklifini buna göre hazırladığı kabul edilir. </w:t>
      </w:r>
    </w:p>
    <w:p w:rsidR="00000000" w:rsidRDefault="00185F40">
      <w:pPr>
        <w:spacing w:before="120"/>
        <w:jc w:val="both"/>
      </w:pPr>
      <w:r>
        <w:rPr>
          <w:b/>
          <w:bCs/>
          <w:color w:val="auto"/>
        </w:rPr>
        <w:t>Madde 13 - İhale dokümanına ilişkin açıklama yapılması</w:t>
      </w:r>
    </w:p>
    <w:p w:rsidR="00000000" w:rsidRDefault="00185F40">
      <w:pPr>
        <w:jc w:val="both"/>
      </w:pPr>
      <w:r>
        <w:rPr>
          <w:b/>
          <w:bCs/>
        </w:rPr>
        <w:t>13.1.</w:t>
      </w:r>
      <w:r>
        <w:t xml:space="preserve"> İstekliler, tekliflerin hazırlanması aşamasında, ihale dokümanında açıklanmasına ihtiyaç duydukları hususlarla ilgili olarak, ihale</w:t>
      </w:r>
      <w:r>
        <w:t xml:space="preserve"> tarihinden yirmi gün öncesine kadar yazılı olarak açıklama talep edebilir. Bu tarihten sonra yapılacak açıklama talepleri değerlendirmeye alınmayacaktır. </w:t>
      </w:r>
    </w:p>
    <w:p w:rsidR="00000000" w:rsidRDefault="00185F40">
      <w:pPr>
        <w:jc w:val="both"/>
      </w:pPr>
      <w:r>
        <w:rPr>
          <w:b/>
          <w:bCs/>
        </w:rPr>
        <w:t>13.2.</w:t>
      </w:r>
      <w:r>
        <w:t xml:space="preserve"> Talebin uygun görülmesi halinde İdarece yapılacak yazılı açıklama, ihale tarihinden en az on g</w:t>
      </w:r>
      <w:r>
        <w:t xml:space="preserve">ün öncesinde bilgi sahibi olmalarını temin edecek şekilde , EKAP üzerinden e-imza kullanarak doküman indirenlerin tamamına gönderilir veya imza karşılığı elden tebliğ edilir. </w:t>
      </w:r>
    </w:p>
    <w:p w:rsidR="00000000" w:rsidRDefault="00185F40">
      <w:pPr>
        <w:jc w:val="both"/>
      </w:pPr>
      <w:r>
        <w:rPr>
          <w:b/>
          <w:bCs/>
        </w:rPr>
        <w:t>13.3.</w:t>
      </w:r>
      <w:r>
        <w:t xml:space="preserve"> Açıklamada, sorular ile İdarenin ayrıntılı cevabı yer alır, açıklama taleb</w:t>
      </w:r>
      <w:r>
        <w:t xml:space="preserve">inde bulunanın kimliği belirtilmez. </w:t>
      </w:r>
    </w:p>
    <w:p w:rsidR="00000000" w:rsidRDefault="00185F40">
      <w:pPr>
        <w:jc w:val="both"/>
      </w:pPr>
      <w:r>
        <w:rPr>
          <w:b/>
          <w:bCs/>
        </w:rPr>
        <w:t>13.4.</w:t>
      </w:r>
      <w:r>
        <w:t xml:space="preserve"> Açıklamalar, açıklamanın yapıldığı tarihten sonra dokümanı EKAP üzerinden e-imza kullanarak indirenlere, ihale dokümanının bir parçası olarak verilir. </w:t>
      </w:r>
    </w:p>
    <w:p w:rsidR="00000000" w:rsidRDefault="00185F40">
      <w:pPr>
        <w:spacing w:before="120"/>
        <w:jc w:val="both"/>
      </w:pPr>
      <w:r>
        <w:rPr>
          <w:b/>
          <w:bCs/>
          <w:color w:val="auto"/>
        </w:rPr>
        <w:t>Madde 14 - İhale dokümanında değişiklik yapılması</w:t>
      </w:r>
    </w:p>
    <w:p w:rsidR="00000000" w:rsidRDefault="00185F40">
      <w:pPr>
        <w:jc w:val="both"/>
      </w:pPr>
      <w:r>
        <w:rPr>
          <w:b/>
          <w:bCs/>
        </w:rPr>
        <w:t>14.1.</w:t>
      </w:r>
      <w:r>
        <w:t xml:space="preserve"> İlan </w:t>
      </w:r>
      <w:r>
        <w:t>yapıldıktan sonra ihale dokümanında değişiklik yapılmaması esastır. Ancak, tekliflerin hazırlanmasını veya işin gerçekleştirilmesini etkileyebilecek maddi veya teknik hatalar veya eksikliklerin İdarece tespit edilmesi veya İdareye yazılı olarak bildirilmes</w:t>
      </w:r>
      <w:r>
        <w:t xml:space="preserve">i halinde, zeyilname düzenlenmek suretiyle ihale dokümanında değişiklik yapılabilir. Zeyilname, ihale dokümanının bağlayıcı bir parçası olarak ihale dokümanına eklenir. </w:t>
      </w:r>
    </w:p>
    <w:p w:rsidR="00000000" w:rsidRDefault="00185F40">
      <w:pPr>
        <w:jc w:val="both"/>
      </w:pPr>
      <w:r>
        <w:rPr>
          <w:b/>
          <w:bCs/>
        </w:rPr>
        <w:t>14.2.</w:t>
      </w:r>
      <w:r>
        <w:t xml:space="preserve"> Zeyilname, ihale tarihinden en az on gün öncesinde bilgi sahibi olmalarını temin</w:t>
      </w:r>
      <w:r>
        <w:t xml:space="preserve"> edecek şekilde, EKAP üzerinden e-imza kullanarak doküman indirenlerin tamamına gönderilir veya imza karşılığı elden tebliğ edilir. </w:t>
      </w:r>
    </w:p>
    <w:p w:rsidR="00000000" w:rsidRDefault="00185F40">
      <w:pPr>
        <w:jc w:val="both"/>
      </w:pPr>
      <w:r>
        <w:rPr>
          <w:b/>
          <w:bCs/>
        </w:rPr>
        <w:t>14.3.</w:t>
      </w:r>
      <w:r>
        <w:t xml:space="preserve"> Zeyilname düzenlenmesi nedeniyle tekliflerin hazırlanabilmesi için ek süreye ihtiyaç duyulması halinde İdare, ihale t</w:t>
      </w:r>
      <w:r>
        <w:t xml:space="preserve">arihini bir defaya mahsus olmak üzere en fazla yirmi gün süreyle zeyilname ile erteleyebilir. Erteleme süresince, ihale dokümanının EKAP üzerinden e-imza kullanılarak indirilmesine ve teklif alınmasına devam edilecektir. </w:t>
      </w:r>
    </w:p>
    <w:p w:rsidR="00000000" w:rsidRDefault="00185F40">
      <w:pPr>
        <w:jc w:val="both"/>
      </w:pPr>
      <w:r>
        <w:rPr>
          <w:b/>
          <w:bCs/>
        </w:rPr>
        <w:t>14.4.</w:t>
      </w:r>
      <w:r>
        <w:t xml:space="preserve"> Zeyilname düzenlenmesi halin</w:t>
      </w:r>
      <w:r>
        <w:t xml:space="preserve">de, tekliflerini bu düzenlemeden önce vermiş olan istekliler tekliflerini geri çekerek, yeniden teklif verebilirler. </w:t>
      </w:r>
    </w:p>
    <w:p w:rsidR="00000000" w:rsidRDefault="00185F40">
      <w:pPr>
        <w:jc w:val="both"/>
      </w:pPr>
      <w:r>
        <w:rPr>
          <w:b/>
          <w:bCs/>
        </w:rPr>
        <w:t>14.5.</w:t>
      </w:r>
      <w:r>
        <w:t xml:space="preserve"> 4734 sayılı Kanunun 55 inci maddesi uyarınca şikayet üzerine yapılan incelemede tekliflerin hazırlanmasını veya işin gerçekleştirilm</w:t>
      </w:r>
      <w:r>
        <w:t xml:space="preserve">esini etkileyebilecek maddi veya teknik hataların veya eksikliklerin bulunması ve İdarece ihale dokümanında düzeltme yapılmasına karar verilmesi halinde, ihale tarihinden önce gerekli düzeltme yapılarak yukarıda belirtilen usule göre ihale tarihi bir defa </w:t>
      </w:r>
      <w:r>
        <w:t>daha ertelenebilir. Belirlenen maddi veya teknik hataların veya eksikliklerin ilanda da bulunması halinde ise, ihale sürecine devam edilebilmesi ancak Kanunun 26 ncı maddesine göre düzeltme ilanı yapılması ile mümkündür. Düzeltme ilanı için Kanunda öngörül</w:t>
      </w:r>
      <w:r>
        <w:t xml:space="preserve">en sürenin sona erdiğinin anlaşılması halinde ihale iptal edilir. </w:t>
      </w:r>
    </w:p>
    <w:p w:rsidR="00000000" w:rsidRDefault="00185F40">
      <w:pPr>
        <w:spacing w:before="120"/>
        <w:jc w:val="both"/>
      </w:pPr>
      <w:r>
        <w:rPr>
          <w:b/>
          <w:bCs/>
          <w:color w:val="auto"/>
        </w:rPr>
        <w:lastRenderedPageBreak/>
        <w:t>Madde 15 - İhale saatinden önce ihalenin iptal edilmesi</w:t>
      </w:r>
    </w:p>
    <w:p w:rsidR="00000000" w:rsidRDefault="00185F40">
      <w:pPr>
        <w:jc w:val="both"/>
      </w:pPr>
      <w:r>
        <w:rPr>
          <w:b/>
          <w:bCs/>
        </w:rPr>
        <w:t>15.1.</w:t>
      </w:r>
      <w:r>
        <w:t xml:space="preserve"> İdare tarafından gerekli görülen veya ihale dokümanında yer alan belgelerde ihalenin yapılmasına engel olan ve düzeltilmesi müm</w:t>
      </w:r>
      <w:r>
        <w:t xml:space="preserve">kün bulunmayan hususların bulunduğunun tespit edildiği hallerde, ihale saatinden önce ihale iptal edilebilir. </w:t>
      </w:r>
    </w:p>
    <w:p w:rsidR="00000000" w:rsidRDefault="00185F40">
      <w:pPr>
        <w:jc w:val="both"/>
      </w:pPr>
      <w:r>
        <w:rPr>
          <w:b/>
          <w:bCs/>
        </w:rPr>
        <w:t>15.2.</w:t>
      </w:r>
      <w:r>
        <w:t xml:space="preserve"> Bu durumda, iptal nedeni belirtilmek suretiyle ihalenin iptal edildiği ilan edilerek duyurulur. Bu aşamaya kadar teklif vermiş olanlara iha</w:t>
      </w:r>
      <w:r>
        <w:t xml:space="preserve">lenin iptal edildiği ayrıca tebliğ edilir. </w:t>
      </w:r>
    </w:p>
    <w:p w:rsidR="00000000" w:rsidRDefault="00185F40">
      <w:pPr>
        <w:jc w:val="both"/>
      </w:pPr>
      <w:r>
        <w:rPr>
          <w:b/>
          <w:bCs/>
        </w:rPr>
        <w:t>15.3.</w:t>
      </w:r>
      <w:r>
        <w:t xml:space="preserve"> İhalenin iptal edilmesi halinde, verilmiş olan bütün teklifler reddedilmiş sayılır ve bu teklifler açılmaksızın isteklilere iade edilir. </w:t>
      </w:r>
    </w:p>
    <w:p w:rsidR="00000000" w:rsidRDefault="00185F40">
      <w:pPr>
        <w:jc w:val="both"/>
      </w:pPr>
      <w:r>
        <w:rPr>
          <w:b/>
          <w:bCs/>
        </w:rPr>
        <w:t>15.4.</w:t>
      </w:r>
      <w:r>
        <w:t xml:space="preserve"> İhalenin iptal edilmesi nedeniyle isteklilerce İdareden herhan</w:t>
      </w:r>
      <w:r>
        <w:t xml:space="preserve">gi bir hak talebinde bulunulamaz. </w:t>
      </w:r>
    </w:p>
    <w:p w:rsidR="00000000" w:rsidRDefault="00185F40">
      <w:pPr>
        <w:spacing w:before="120"/>
        <w:jc w:val="both"/>
      </w:pPr>
      <w:r>
        <w:rPr>
          <w:b/>
          <w:bCs/>
          <w:color w:val="auto"/>
        </w:rPr>
        <w:t>Madde 16 - İş ortaklığı</w:t>
      </w:r>
    </w:p>
    <w:p w:rsidR="00000000" w:rsidRDefault="00185F40">
      <w:pPr>
        <w:jc w:val="both"/>
      </w:pPr>
      <w:r>
        <w:rPr>
          <w:b/>
          <w:bCs/>
        </w:rPr>
        <w:t>16.1.</w:t>
      </w:r>
      <w:r>
        <w:t xml:space="preserve"> Birden fazla gerçek veya tüzel kişi, iş ortaklığı oluşturmak suretiyle ihaleye teklif verebilir. </w:t>
      </w:r>
    </w:p>
    <w:p w:rsidR="00000000" w:rsidRDefault="00185F40">
      <w:pPr>
        <w:jc w:val="both"/>
      </w:pPr>
      <w:r>
        <w:rPr>
          <w:b/>
          <w:bCs/>
        </w:rPr>
        <w:t>16.2.</w:t>
      </w:r>
      <w:r>
        <w:t xml:space="preserve"> İş ortaklığında en çok hisseye sahip ortak, pilot ortak olarak gösterilmek zorundadır. </w:t>
      </w:r>
      <w:r>
        <w:t xml:space="preserve">Ancak bütün ortakların hisse oranlarının eşit olduğu veya diğer ortaklara göre daha fazla hisse oranına sahip ve hisseleri birbirine eşit olan ortakların bulunduğu iş ortaklıklarında ise, bu ortaklardan biri pilot ortak olarak belirlenir. </w:t>
      </w:r>
    </w:p>
    <w:p w:rsidR="00000000" w:rsidRDefault="00185F40">
      <w:pPr>
        <w:jc w:val="both"/>
      </w:pPr>
      <w:r>
        <w:rPr>
          <w:b/>
          <w:bCs/>
        </w:rPr>
        <w:t>16.3.</w:t>
      </w:r>
      <w:r>
        <w:t xml:space="preserve"> İş ortaklı</w:t>
      </w:r>
      <w:r>
        <w:t xml:space="preserve">ğı oluşturmak suretiyle ihaleye teklif verecek istekliler, iş ortaklığı yaptıklarına dair pilot ortağın da belirtildiği, ekte örneği bulunan iş ortaklığı beyannamesini teklifleriyle beraber sunacaklardır. </w:t>
      </w:r>
    </w:p>
    <w:p w:rsidR="00000000" w:rsidRDefault="00185F40">
      <w:pPr>
        <w:jc w:val="both"/>
      </w:pPr>
      <w:r>
        <w:rPr>
          <w:b/>
          <w:bCs/>
        </w:rPr>
        <w:t>16.4.</w:t>
      </w:r>
      <w:r>
        <w:t xml:space="preserve"> İhalenin iş ortaklığı üzerinde kalması halin</w:t>
      </w:r>
      <w:r>
        <w:t xml:space="preserve">de, iş ortaklığı tarafından, sözleşme imzalanmadan önce noter onaylı ortaklık sözleşmesinin İdareye verilmesi zorunludur. </w:t>
      </w:r>
    </w:p>
    <w:p w:rsidR="00000000" w:rsidRDefault="00185F40">
      <w:pPr>
        <w:jc w:val="both"/>
      </w:pPr>
      <w:r>
        <w:rPr>
          <w:b/>
          <w:bCs/>
        </w:rPr>
        <w:t>16.5.</w:t>
      </w:r>
      <w:r>
        <w:t xml:space="preserve"> İş ortaklığı sözleşmesinde, ortakların hisse oranları, pilot ortak ile diğer ortakların işin yerine getirilmesinde müştereken v</w:t>
      </w:r>
      <w:r>
        <w:t xml:space="preserve">e müteselsilen sorumlu oldukları belirtilecektir. </w:t>
      </w:r>
    </w:p>
    <w:p w:rsidR="00000000" w:rsidRDefault="00185F40">
      <w:pPr>
        <w:spacing w:before="120"/>
        <w:jc w:val="both"/>
      </w:pPr>
      <w:r>
        <w:rPr>
          <w:b/>
          <w:bCs/>
          <w:color w:val="auto"/>
        </w:rPr>
        <w:t>Madde 17 - Konsorsiyum</w:t>
      </w:r>
    </w:p>
    <w:p w:rsidR="00000000" w:rsidRDefault="00185F40">
      <w:pPr>
        <w:jc w:val="both"/>
      </w:pPr>
      <w:r>
        <w:rPr>
          <w:b/>
          <w:bCs/>
        </w:rPr>
        <w:t>17.1.</w:t>
      </w:r>
      <w:r>
        <w:t xml:space="preserve"> Konsorsiyumlar ihaleye teklif veremez. </w:t>
      </w:r>
    </w:p>
    <w:p w:rsidR="00000000" w:rsidRDefault="00185F40">
      <w:pPr>
        <w:spacing w:before="120"/>
        <w:jc w:val="both"/>
      </w:pPr>
      <w:r>
        <w:rPr>
          <w:b/>
          <w:bCs/>
          <w:color w:val="auto"/>
        </w:rPr>
        <w:t>Madde 18 - Alt yükleniciler</w:t>
      </w:r>
    </w:p>
    <w:p w:rsidR="00000000" w:rsidRDefault="00185F40">
      <w:pPr>
        <w:jc w:val="both"/>
      </w:pPr>
      <w:r>
        <w:rPr>
          <w:b/>
          <w:bCs/>
        </w:rPr>
        <w:t>18.1.</w:t>
      </w:r>
      <w:r>
        <w:t xml:space="preserve"> İhale konusu işte idarenin onayı ile alt yüklenici çalıştırılabilir. Ancak işin tamamı alt yüklenicile</w:t>
      </w:r>
      <w:r>
        <w:t xml:space="preserve">re yaptırılamaz. Alt yüklenicilerin yaptıkları işlerle ilgili sorumluluğu yüklenicinin sorumluluğunu ortadan kaldırmaz. </w:t>
      </w:r>
    </w:p>
    <w:p w:rsidR="00000000" w:rsidRDefault="00185F40">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rsidR="00000000" w:rsidRDefault="00185F40">
      <w:pPr>
        <w:spacing w:before="120"/>
        <w:jc w:val="both"/>
      </w:pPr>
      <w:r>
        <w:rPr>
          <w:b/>
          <w:bCs/>
          <w:color w:val="auto"/>
        </w:rPr>
        <w:t>Madde 19 - Teklif ve sözleşme türü</w:t>
      </w:r>
    </w:p>
    <w:p w:rsidR="00000000" w:rsidRDefault="00185F40">
      <w:pPr>
        <w:jc w:val="both"/>
      </w:pPr>
      <w:r>
        <w:rPr>
          <w:b/>
          <w:bCs/>
        </w:rPr>
        <w:t>19.1.</w:t>
      </w:r>
      <w:r>
        <w:t xml:space="preserve"> </w:t>
      </w:r>
      <w:r>
        <w:t xml:space="preserve">İstekliler tekliflerini, anahtar teslimi götürü bedel üzerinden vereceklerdir; ihale sonucu, ihale üzerine bırakılan istekliyle anahtar teslimi götürü bedel sözleşme imzalanacaktır. </w:t>
      </w:r>
    </w:p>
    <w:p w:rsidR="00000000" w:rsidRDefault="00185F40">
      <w:pPr>
        <w:spacing w:before="120"/>
        <w:jc w:val="both"/>
      </w:pPr>
      <w:r>
        <w:rPr>
          <w:b/>
          <w:bCs/>
          <w:color w:val="auto"/>
        </w:rPr>
        <w:t>Madde 20 - Kısmi teklif verilmesi</w:t>
      </w:r>
    </w:p>
    <w:p w:rsidR="00000000" w:rsidRDefault="00185F40">
      <w:pPr>
        <w:jc w:val="both"/>
      </w:pPr>
      <w:r>
        <w:rPr>
          <w:b/>
          <w:bCs/>
        </w:rPr>
        <w:t>20.1.</w:t>
      </w:r>
      <w:r>
        <w:t xml:space="preserve"> Bu ihalede işin tamamı için tekli</w:t>
      </w:r>
      <w:r>
        <w:t xml:space="preserve">f verilecektir. </w:t>
      </w:r>
    </w:p>
    <w:p w:rsidR="00000000" w:rsidRDefault="00185F40">
      <w:pPr>
        <w:jc w:val="both"/>
      </w:pPr>
      <w:r>
        <w:rPr>
          <w:b/>
          <w:bCs/>
        </w:rPr>
        <w:t>20.2.</w:t>
      </w:r>
      <w:r>
        <w:t xml:space="preserve"> Kısmi teklife ilişkin açıklamalar. </w:t>
      </w:r>
    </w:p>
    <w:p w:rsidR="00000000" w:rsidRDefault="00185F40">
      <w:pPr>
        <w:jc w:val="both"/>
      </w:pPr>
      <w:r>
        <w:rPr>
          <w:b/>
          <w:bCs/>
        </w:rPr>
        <w:t>20.2.1.</w:t>
      </w:r>
      <w:r>
        <w:t xml:space="preserve"> Bu madde boş bırakılmıştır. </w:t>
      </w:r>
    </w:p>
    <w:p w:rsidR="00000000" w:rsidRDefault="00185F40">
      <w:pPr>
        <w:spacing w:before="120"/>
        <w:jc w:val="both"/>
      </w:pPr>
      <w:r>
        <w:rPr>
          <w:b/>
          <w:bCs/>
          <w:color w:val="auto"/>
        </w:rPr>
        <w:t xml:space="preserve">Madde 21 - Elektronik eksiltme </w:t>
      </w:r>
    </w:p>
    <w:p w:rsidR="00000000" w:rsidRDefault="00185F40">
      <w:pPr>
        <w:jc w:val="both"/>
      </w:pPr>
      <w:r>
        <w:rPr>
          <w:b/>
          <w:bCs/>
        </w:rPr>
        <w:t>21.1.</w:t>
      </w:r>
      <w:r>
        <w:t xml:space="preserve"> Bu madde boş bırakılmıştır. </w:t>
      </w:r>
    </w:p>
    <w:p w:rsidR="00000000" w:rsidRDefault="00185F40">
      <w:pPr>
        <w:spacing w:before="120"/>
        <w:jc w:val="both"/>
      </w:pPr>
      <w:r>
        <w:rPr>
          <w:b/>
          <w:bCs/>
          <w:color w:val="auto"/>
        </w:rPr>
        <w:t>Madde 22 - Tekliflerin sunulma şekli</w:t>
      </w:r>
    </w:p>
    <w:p w:rsidR="00000000" w:rsidRDefault="00185F40">
      <w:pPr>
        <w:jc w:val="both"/>
      </w:pPr>
      <w:r>
        <w:rPr>
          <w:b/>
          <w:bCs/>
        </w:rPr>
        <w:t>22.1.</w:t>
      </w:r>
      <w:r>
        <w:t xml:space="preserve"> Teklif mektubu ve geçici teminat da dahil olmak üz</w:t>
      </w:r>
      <w:r>
        <w:t>ere ihaleye katılabilme şartı olarak bu Şartnamede istenilen bütün belgeler bir zarfa veya pakete konulur. Zarfın veya paketin üzerine isteklinin adı, soyadı veya ticaret unvanı, tebligata esas açık adresi, teklifin hangi işe ait olduğu ve ihaleyi yapan İd</w:t>
      </w:r>
      <w:r>
        <w:t xml:space="preserve">arenin açık adresi yazılır. Zarfın yapıştırılan yeri istekli tarafından imzalanarak, mühürlenir veya kaşelenir. </w:t>
      </w:r>
    </w:p>
    <w:p w:rsidR="00000000" w:rsidRDefault="00185F40">
      <w:pPr>
        <w:jc w:val="both"/>
      </w:pPr>
      <w:r>
        <w:rPr>
          <w:b/>
          <w:bCs/>
        </w:rPr>
        <w:t>22.2.</w:t>
      </w:r>
      <w:r>
        <w:t xml:space="preserve"> Teklifler, ihale dokümanında belirtilen ihale saatine kadar sıra numaralı alındılar karşılığında İdareye (tekliflerin sunulacağı yere) te</w:t>
      </w:r>
      <w:r>
        <w:t xml:space="preserve">slim edilir. Bu saatten sonra verilen teklifler kabul edilmez ve açılmadan istekliye iade edilir. Bu durum bir tutanakla tespit edilir </w:t>
      </w:r>
    </w:p>
    <w:p w:rsidR="00000000" w:rsidRDefault="00185F40">
      <w:pPr>
        <w:jc w:val="both"/>
      </w:pPr>
      <w:r>
        <w:rPr>
          <w:b/>
          <w:bCs/>
        </w:rPr>
        <w:t>22.3.</w:t>
      </w:r>
      <w:r>
        <w:t xml:space="preserve"> Teklifler iadeli taahhütlü olarak posta ile de gönderilebilir. Posta ile gönderilecek tekliflerin ihale dokümanınd</w:t>
      </w:r>
      <w:r>
        <w:t xml:space="preserve">a belirtilen ihale saatine kadar İdareye ulaşması şarttır. Postadaki gecikme nedeniyle </w:t>
      </w:r>
      <w:r>
        <w:lastRenderedPageBreak/>
        <w:t xml:space="preserve">işleme konulmayacak olan tekliflerin alınış zamanı bir tutanakla tespit edilir ve bu teklifler değerlendirmeye alınmaz. </w:t>
      </w:r>
    </w:p>
    <w:p w:rsidR="00000000" w:rsidRDefault="00185F40">
      <w:pPr>
        <w:jc w:val="both"/>
      </w:pPr>
      <w:r>
        <w:rPr>
          <w:b/>
          <w:bCs/>
        </w:rPr>
        <w:t>22.4.</w:t>
      </w:r>
      <w:r>
        <w:t xml:space="preserve"> Zeyilname ile teklif verme süresinin uzatı</w:t>
      </w:r>
      <w:r>
        <w:t xml:space="preserve">lması halinde, İdare ve isteklilerin ilk teklif verme tarih ve saatine bağlı tüm hak ve yükümlülükleri süre açısından, tespit edilecek yeni teklif verme tarih ve saatine kadar uzatılmış sayılır. </w:t>
      </w:r>
    </w:p>
    <w:p w:rsidR="00000000" w:rsidRDefault="00185F40">
      <w:pPr>
        <w:spacing w:before="120"/>
        <w:jc w:val="both"/>
      </w:pPr>
      <w:r>
        <w:rPr>
          <w:b/>
          <w:bCs/>
          <w:color w:val="auto"/>
        </w:rPr>
        <w:t>Madde 23 - Teklif mektubunun şekli ve içeriği</w:t>
      </w:r>
    </w:p>
    <w:p w:rsidR="00000000" w:rsidRDefault="00185F40">
      <w:pPr>
        <w:jc w:val="both"/>
      </w:pPr>
      <w:r>
        <w:rPr>
          <w:b/>
          <w:bCs/>
        </w:rPr>
        <w:t>23.1.</w:t>
      </w:r>
      <w:r>
        <w:t xml:space="preserve"> Teklif m</w:t>
      </w:r>
      <w:r>
        <w:t xml:space="preserve">ektupları, ekteki form örneğine uygun şekilde yazılı ve imzalı olarak sunulur. </w:t>
      </w:r>
    </w:p>
    <w:p w:rsidR="00000000" w:rsidRDefault="00185F40">
      <w:pPr>
        <w:jc w:val="both"/>
      </w:pPr>
      <w:r>
        <w:rPr>
          <w:b/>
          <w:bCs/>
        </w:rPr>
        <w:t>23.2.</w:t>
      </w:r>
      <w:r>
        <w:t xml:space="preserve"> Teklif mektubunda; </w:t>
      </w:r>
    </w:p>
    <w:p w:rsidR="00000000" w:rsidRDefault="00185F40">
      <w:pPr>
        <w:jc w:val="both"/>
        <w:divId w:val="748967687"/>
        <w:rPr>
          <w:rFonts w:eastAsia="Times New Roman"/>
        </w:rPr>
      </w:pPr>
      <w:r>
        <w:rPr>
          <w:rFonts w:eastAsia="Times New Roman"/>
        </w:rPr>
        <w:t xml:space="preserve">a) İhale dokümanının tamamen okunup kabul edildiğinin belirtilmesi, </w:t>
      </w:r>
    </w:p>
    <w:p w:rsidR="00000000" w:rsidRDefault="00185F40">
      <w:pPr>
        <w:jc w:val="both"/>
        <w:divId w:val="748967687"/>
      </w:pPr>
      <w:r>
        <w:t>b) Teklif edilen bedelin rakam ve yazı ile birbirine uygun olarak açıkça yazılmas</w:t>
      </w:r>
      <w:r>
        <w:t xml:space="preserve">ı, </w:t>
      </w:r>
    </w:p>
    <w:p w:rsidR="00000000" w:rsidRDefault="00185F40">
      <w:pPr>
        <w:jc w:val="both"/>
        <w:divId w:val="748967687"/>
      </w:pPr>
      <w:r>
        <w:t xml:space="preserve">c) Kazıntı, silinti, düzeltme bulunmaması, </w:t>
      </w:r>
    </w:p>
    <w:p w:rsidR="00000000" w:rsidRDefault="00185F40">
      <w:pPr>
        <w:jc w:val="both"/>
        <w:divId w:val="748967687"/>
      </w:pPr>
      <w:r>
        <w:t xml:space="preserve">ç) Türk vatandaşı gerçek kişilerin Türkiye Cumhuriyeti kimlik numarasının, Türkiye'de faaliyet gösteren tüzel kişilerin ise vergi kimlik numarasının belirtilmesi, </w:t>
      </w:r>
    </w:p>
    <w:p w:rsidR="00000000" w:rsidRDefault="00185F40">
      <w:pPr>
        <w:jc w:val="both"/>
        <w:divId w:val="748967687"/>
      </w:pPr>
      <w:r>
        <w:t xml:space="preserve">d) Teklif mektubunun ad, soyad veya ticaret </w:t>
      </w:r>
      <w:r>
        <w:t xml:space="preserve">unvanı yazılmak suretiyle yetkili kişilerce imzalanmış olması, </w:t>
      </w:r>
    </w:p>
    <w:p w:rsidR="00000000" w:rsidRDefault="00185F40">
      <w:pPr>
        <w:jc w:val="both"/>
        <w:divId w:val="748967687"/>
      </w:pPr>
      <w:r>
        <w:t>zorunludur.</w:t>
      </w:r>
    </w:p>
    <w:p w:rsidR="00000000" w:rsidRDefault="00185F40">
      <w:pPr>
        <w:jc w:val="both"/>
      </w:pPr>
      <w:r>
        <w:rPr>
          <w:b/>
          <w:bCs/>
        </w:rPr>
        <w:t>23.3.</w:t>
      </w:r>
      <w:r>
        <w:t xml:space="preserve"> İş ortaklığı olarak teklif veren isteklilerin teklif mektuplarının, ortakların tamamı tarafından veya yetki verdikleri kişiler tarafından imzalanması gerekir. </w:t>
      </w:r>
    </w:p>
    <w:p w:rsidR="00000000" w:rsidRDefault="00185F40">
      <w:pPr>
        <w:jc w:val="both"/>
      </w:pPr>
      <w:r>
        <w:rPr>
          <w:b/>
          <w:bCs/>
        </w:rPr>
        <w:t>23.4.</w:t>
      </w:r>
      <w:r>
        <w:t xml:space="preserve"> Konsorsi</w:t>
      </w:r>
      <w:r>
        <w:t>yum olarak teklif veren isteklinin teklif mektubunda, konsorsiyum ortaklarının işin uzmanlık gerektiren kısımları için teklif ettikleri bedeller ayrı ayrı yazılacaktır. Konsorsiyum ortakları birden fazla kısma da teklif verebilir.Konsorsiyum ortaklarının i</w:t>
      </w:r>
      <w:r>
        <w:t xml:space="preserve">şin uzmanlık gerektiren kısımları için teklif ettikleri bedellerin toplamı, konsorsiyumun toplam teklif bedelini oluşturacaktır. </w:t>
      </w:r>
    </w:p>
    <w:p w:rsidR="00000000" w:rsidRDefault="00185F40">
      <w:pPr>
        <w:spacing w:before="120"/>
        <w:jc w:val="both"/>
      </w:pPr>
      <w:r>
        <w:rPr>
          <w:b/>
          <w:bCs/>
          <w:color w:val="auto"/>
        </w:rPr>
        <w:t>Madde 24- Tekliflerin geçerlilik süresi</w:t>
      </w:r>
    </w:p>
    <w:p w:rsidR="00000000" w:rsidRDefault="00185F40">
      <w:pPr>
        <w:jc w:val="both"/>
      </w:pPr>
      <w:r>
        <w:rPr>
          <w:b/>
          <w:bCs/>
        </w:rPr>
        <w:t>24.1.</w:t>
      </w:r>
      <w:r>
        <w:t xml:space="preserve"> Tekliflerin geçerlilik süresi, ihale tarihinden itibaren </w:t>
      </w:r>
      <w:r>
        <w:rPr>
          <w:rStyle w:val="richtext"/>
          <w:b/>
          <w:bCs/>
          <w:color w:val="003399"/>
          <w:u w:val="dotted"/>
        </w:rPr>
        <w:t>60</w:t>
      </w:r>
      <w:r>
        <w:t xml:space="preserve"> (</w:t>
      </w:r>
      <w:r>
        <w:rPr>
          <w:rStyle w:val="richtext"/>
          <w:b/>
          <w:bCs/>
          <w:color w:val="003399"/>
          <w:u w:val="dotted"/>
        </w:rPr>
        <w:t>altmış</w:t>
      </w:r>
      <w:r>
        <w:t>) takvim günü</w:t>
      </w:r>
      <w:r>
        <w:t xml:space="preserve">dür. Bu süreden daha kısa süreli teklif mektupları değerlendirmeye alınmayacaktır. </w:t>
      </w:r>
    </w:p>
    <w:p w:rsidR="00000000" w:rsidRDefault="00185F40">
      <w:pPr>
        <w:jc w:val="both"/>
      </w:pPr>
      <w:r>
        <w:rPr>
          <w:b/>
          <w:bCs/>
        </w:rPr>
        <w:t>24.2.</w:t>
      </w:r>
      <w:r>
        <w:t xml:space="preserve"> </w:t>
      </w:r>
      <w:r>
        <w:t xml:space="preserve">İhtiyaç duyulması halinde, teklif geçerlilik süresinin en fazla yukarıda belirlenen süre kadar uzatılması istekliden talep edilebilir. İstekli, İdarenin bu talebini kabul veya reddedebilir. İdarenin teklif geçerlilik süresinin uzatılması talebini reddeden </w:t>
      </w:r>
      <w:r>
        <w:t xml:space="preserve">isteklinin geçici teminatı iade edilir. </w:t>
      </w:r>
    </w:p>
    <w:p w:rsidR="00000000" w:rsidRDefault="00185F40">
      <w:pPr>
        <w:jc w:val="both"/>
      </w:pPr>
      <w:r>
        <w:rPr>
          <w:b/>
          <w:bCs/>
        </w:rPr>
        <w:t>24.3.</w:t>
      </w:r>
      <w:r>
        <w:t xml:space="preserve"> Teklifinin geçerlilik süresini uzatan istekli, teklif ve sözleşme koşullarını değiştirmeden, geçici teminatını kabul ettiği yeni teklif geçerlilik süresi ile geçici teminata ilişkin hükümlere uygun hale getiri</w:t>
      </w:r>
      <w:r>
        <w:t xml:space="preserve">r. </w:t>
      </w:r>
    </w:p>
    <w:p w:rsidR="00000000" w:rsidRDefault="00185F40">
      <w:pPr>
        <w:jc w:val="both"/>
      </w:pPr>
      <w:r>
        <w:rPr>
          <w:b/>
          <w:bCs/>
        </w:rPr>
        <w:t>24.4.</w:t>
      </w:r>
      <w:r>
        <w:t xml:space="preserve"> Bu konudaki istek ve cevaplar yazılı olarak yapılır. </w:t>
      </w:r>
    </w:p>
    <w:p w:rsidR="00000000" w:rsidRDefault="00185F40">
      <w:pPr>
        <w:spacing w:before="120"/>
        <w:jc w:val="both"/>
      </w:pPr>
      <w:r>
        <w:rPr>
          <w:b/>
          <w:bCs/>
          <w:color w:val="auto"/>
        </w:rPr>
        <w:t>Madde 25- Teklif fiyata dahil olan giderler</w:t>
      </w:r>
    </w:p>
    <w:p w:rsidR="00000000" w:rsidRDefault="00185F40">
      <w:pPr>
        <w:jc w:val="both"/>
      </w:pPr>
      <w:r>
        <w:rPr>
          <w:b/>
          <w:bCs/>
        </w:rPr>
        <w:t>25.1.</w:t>
      </w:r>
      <w:r>
        <w:t xml:space="preserve"> İsteklinin sözleşmenin uygulanması sırasında ilgili mevzuat gereğince ödeyeceği her türlü vergi, resim, harç, yapı kullanım izin belgesi gider</w:t>
      </w:r>
      <w:r>
        <w:t xml:space="preserve">leri ve benzeri giderler ile ulaşım, nakliye ve her türlü sigorta giderleri teklif fiyatına dahildir. </w:t>
      </w:r>
    </w:p>
    <w:p w:rsidR="00000000" w:rsidRDefault="00185F40">
      <w:pPr>
        <w:jc w:val="both"/>
      </w:pPr>
      <w:r>
        <w:rPr>
          <w:b/>
          <w:bCs/>
        </w:rPr>
        <w:t>25.2.</w:t>
      </w:r>
      <w:r>
        <w:t xml:space="preserve"> 25.1. maddesinde yer alan gider kalemlerinde artış olması ya da benzeri yeni gider kalemlerinin oluşması hallerinde, teklif edilen fiyatın bu tür a</w:t>
      </w:r>
      <w:r>
        <w:t xml:space="preserve">rtış ya da farkları karşılayacak payı içerdiği kabul edilir. Yüklenici, bu artış ve farkları ileri sürerek herhangi bir hak talebinde bulunamaz. </w:t>
      </w:r>
    </w:p>
    <w:p w:rsidR="00000000" w:rsidRDefault="00185F40">
      <w:pPr>
        <w:jc w:val="both"/>
      </w:pPr>
      <w:r>
        <w:rPr>
          <w:b/>
          <w:bCs/>
        </w:rPr>
        <w:t>25.3.</w:t>
      </w:r>
      <w:r>
        <w:t xml:space="preserve"> Sözleşme konusu işin bedelinin ödenmesi aşamasında doğacak Katma Değer Vergisi (KDV), ilgili mevzuatı çe</w:t>
      </w:r>
      <w:r>
        <w:t xml:space="preserve">rçevesinde İdare tarafından yükleniciye ayrıca ödenir. </w:t>
      </w:r>
    </w:p>
    <w:p w:rsidR="00000000" w:rsidRDefault="00185F40">
      <w:pPr>
        <w:spacing w:before="120"/>
        <w:jc w:val="both"/>
      </w:pPr>
      <w:r>
        <w:rPr>
          <w:b/>
          <w:bCs/>
          <w:color w:val="auto"/>
        </w:rPr>
        <w:t>Madde 26- Geçici teminat</w:t>
      </w:r>
    </w:p>
    <w:p w:rsidR="00000000" w:rsidRDefault="00185F40">
      <w:pPr>
        <w:jc w:val="both"/>
      </w:pPr>
      <w:r>
        <w:rPr>
          <w:b/>
          <w:bCs/>
        </w:rPr>
        <w:t>26.1.</w:t>
      </w:r>
      <w:r>
        <w:t xml:space="preserve"> İstekliler, teklif ettikleri bedelin % 3'ünden az olmamak üzere kendi belirleyecekleri tutarda geçici teminat vereceklerdir. Teklif edilen bedelin % 3'ünden az oranda ge</w:t>
      </w:r>
      <w:r>
        <w:t xml:space="preserve">çici teminat veren isteklinin teklifi değerlendirme dışı bırakılır. </w:t>
      </w:r>
    </w:p>
    <w:p w:rsidR="00000000" w:rsidRDefault="00185F40">
      <w:pPr>
        <w:jc w:val="both"/>
      </w:pPr>
      <w:r>
        <w:rPr>
          <w:b/>
          <w:bCs/>
        </w:rPr>
        <w:t>26.2.</w:t>
      </w:r>
      <w:r>
        <w:t xml:space="preserve"> İsteklinin ortak girişim olması halinde, toplam geçici teminat miktarı ortaklık oranına veya işin uzmanlık gerektiren kısımlarına verilen tekliflere bakılmaksızın ortaklardan biri v</w:t>
      </w:r>
      <w:r>
        <w:t>eya birkaçı tarafından karşılanabilir. Ancak ortaklardan herhangi biri tarafından Kanun kapsamındaki idarelere taahhüt edilenler dışında yurt dışında gerçekleştirilen işler için düzenlenen iş bitirme belgesinin kullanılması durumunda, belgeyi kullanan orta</w:t>
      </w:r>
      <w:r>
        <w:t xml:space="preserve">k tarafından ilgisine göre iş ortaklıklarındaki hissesi </w:t>
      </w:r>
      <w:r>
        <w:lastRenderedPageBreak/>
        <w:t xml:space="preserve">oranında veya konsorsiyumlarda işin uzmanlık gerektiren kısımlarına verilen teklif tutarının toplam teklif tutarına karşılık gelen oranda geçici teminat verilmesi zorunludur. </w:t>
      </w:r>
    </w:p>
    <w:p w:rsidR="00000000" w:rsidRDefault="00185F40">
      <w:pPr>
        <w:jc w:val="both"/>
      </w:pPr>
      <w:r>
        <w:rPr>
          <w:b/>
          <w:bCs/>
        </w:rPr>
        <w:t>26.3.</w:t>
      </w:r>
      <w:r>
        <w:t xml:space="preserve"> Geçici teminat ola</w:t>
      </w:r>
      <w:r>
        <w:t xml:space="preserve">rak sunulan teminat mektuplarında geçerlilik tarihi belirtilmelidir. Bu tarih, </w:t>
      </w:r>
      <w:r>
        <w:rPr>
          <w:rStyle w:val="richtext"/>
          <w:b/>
          <w:bCs/>
          <w:color w:val="003399"/>
          <w:u w:val="dotted"/>
        </w:rPr>
        <w:t>30.06.2020</w:t>
      </w:r>
      <w:r>
        <w:t xml:space="preserve"> tarihinden önce olmamak üzere istekli tarafından belirlenir. </w:t>
      </w:r>
    </w:p>
    <w:p w:rsidR="00000000" w:rsidRDefault="00185F40">
      <w:pPr>
        <w:jc w:val="both"/>
      </w:pPr>
      <w:r>
        <w:rPr>
          <w:b/>
          <w:bCs/>
        </w:rPr>
        <w:t>26.4.</w:t>
      </w:r>
      <w:r>
        <w:t xml:space="preserve"> Kabul edilebilir bir geçici teminat ile birlikte verilmeyen teklifler, İdare tarafından istenilen </w:t>
      </w:r>
      <w:r>
        <w:t xml:space="preserve">katılma şartlarının sağlanamadığı gerekçesi ile değerlendirme dışı bırakılacaktır. </w:t>
      </w:r>
    </w:p>
    <w:p w:rsidR="00000000" w:rsidRDefault="00185F40">
      <w:pPr>
        <w:spacing w:before="120"/>
        <w:jc w:val="both"/>
      </w:pPr>
      <w:r>
        <w:rPr>
          <w:b/>
          <w:bCs/>
          <w:color w:val="auto"/>
        </w:rPr>
        <w:t>Madde 27 - Teminat olarak kabul edilecek değerler</w:t>
      </w:r>
    </w:p>
    <w:p w:rsidR="00000000" w:rsidRDefault="00185F40">
      <w:pPr>
        <w:jc w:val="both"/>
      </w:pPr>
      <w:r>
        <w:rPr>
          <w:b/>
          <w:bCs/>
        </w:rPr>
        <w:t>27.1.</w:t>
      </w:r>
      <w:r>
        <w:t xml:space="preserve"> Teminat olarak kabul edilecek değerler aşağıda sayılmıştır: </w:t>
      </w:r>
    </w:p>
    <w:p w:rsidR="00000000" w:rsidRDefault="00185F40">
      <w:pPr>
        <w:jc w:val="both"/>
        <w:divId w:val="1203131946"/>
        <w:rPr>
          <w:rFonts w:eastAsia="Times New Roman"/>
        </w:rPr>
      </w:pPr>
      <w:r>
        <w:rPr>
          <w:rFonts w:eastAsia="Times New Roman"/>
        </w:rPr>
        <w:t xml:space="preserve">a) Tedavüldeki Türk Parası. </w:t>
      </w:r>
    </w:p>
    <w:p w:rsidR="00000000" w:rsidRDefault="00185F40">
      <w:pPr>
        <w:jc w:val="both"/>
        <w:divId w:val="1203131946"/>
      </w:pPr>
      <w:r>
        <w:t>b) Bankalar tarafından ver</w:t>
      </w:r>
      <w:r>
        <w:t xml:space="preserve">ilen teminat mektupları. </w:t>
      </w:r>
    </w:p>
    <w:p w:rsidR="00000000" w:rsidRDefault="00185F40">
      <w:pPr>
        <w:jc w:val="both"/>
        <w:divId w:val="1203131946"/>
      </w:pPr>
      <w:r>
        <w:t>c) Hazine Müsteşarlığınca ihraç edilen Devlet İç Borçlanma Senetleri ve bu senetler yerine düzenlenen belgeler.</w:t>
      </w:r>
    </w:p>
    <w:p w:rsidR="00000000" w:rsidRDefault="00185F40">
      <w:pPr>
        <w:jc w:val="both"/>
      </w:pPr>
      <w:r>
        <w:rPr>
          <w:b/>
          <w:bCs/>
        </w:rPr>
        <w:t>27.2.</w:t>
      </w:r>
      <w:r>
        <w:t xml:space="preserve"> (c) bendinde belirtilen senetler ve bu senetler yerine düzenlenen belgelerden nominal değere faiz dahil edilerek</w:t>
      </w:r>
      <w:r>
        <w:t xml:space="preserve"> ihraç edilenler, anaparaya tekabül eden satış değeri üzerinden teminat olarak kabul edilir. </w:t>
      </w:r>
    </w:p>
    <w:p w:rsidR="00000000" w:rsidRDefault="00185F40">
      <w:pPr>
        <w:jc w:val="both"/>
      </w:pPr>
      <w:r>
        <w:rPr>
          <w:b/>
          <w:bCs/>
        </w:rPr>
        <w:t>27.3.</w:t>
      </w:r>
      <w:r>
        <w:t xml:space="preserve"> İlgili mevzuatına göre Türkiye'de faaliyette bulunmasına izin verilen yabancı bankaların düzenleyecekleri teminat mektupları ile Türkiye dışında faaliyette </w:t>
      </w:r>
      <w:r>
        <w:t xml:space="preserve">bulunan banka veya benzeri kredi kuruluşlarının kontrgarantisi üzerine Türkiye'de faaliyette bulunan bankaların düzenleyecekleri teminat mektupları da teminat olarak kabul edilir. </w:t>
      </w:r>
    </w:p>
    <w:p w:rsidR="00000000" w:rsidRDefault="00185F40">
      <w:pPr>
        <w:jc w:val="both"/>
      </w:pPr>
      <w:r>
        <w:rPr>
          <w:b/>
          <w:bCs/>
        </w:rPr>
        <w:t>27.4.</w:t>
      </w:r>
      <w:r>
        <w:t xml:space="preserve"> </w:t>
      </w:r>
      <w:r>
        <w:t>Teminat mektubu verilmesi halinde, bu mektubun kapsam ve şeklinin Kamu İhale Kurumu tarafından belirlenen esaslara ve standart formlara uygun olması gerekir. Bu esaslara ve standart formlara aykırı olarak düzenlenmiş teminat mektupları geçerli kabul edilme</w:t>
      </w:r>
      <w:r>
        <w:t xml:space="preserve">z. </w:t>
      </w:r>
    </w:p>
    <w:p w:rsidR="00000000" w:rsidRDefault="00185F40">
      <w:pPr>
        <w:jc w:val="both"/>
      </w:pPr>
      <w:r>
        <w:rPr>
          <w:b/>
          <w:bCs/>
        </w:rPr>
        <w:t>27.5.</w:t>
      </w:r>
      <w:r>
        <w:t xml:space="preserve"> Teminatlar, teminat olarak kabul edilen diğer değerlerle değiştirilebilir. </w:t>
      </w:r>
    </w:p>
    <w:p w:rsidR="00000000" w:rsidRDefault="00185F40">
      <w:pPr>
        <w:jc w:val="both"/>
      </w:pPr>
      <w:r>
        <w:rPr>
          <w:b/>
          <w:bCs/>
        </w:rPr>
        <w:t>27.6.</w:t>
      </w:r>
      <w:r>
        <w:t xml:space="preserve"> Her ne suretle olursa olsun, İdarece alınan teminatlar haczedilemez ve üzerine ihtiyati tedbir konulamaz. </w:t>
      </w:r>
    </w:p>
    <w:p w:rsidR="00000000" w:rsidRDefault="00185F40">
      <w:pPr>
        <w:spacing w:before="120"/>
        <w:jc w:val="both"/>
      </w:pPr>
      <w:r>
        <w:rPr>
          <w:b/>
          <w:bCs/>
          <w:color w:val="auto"/>
        </w:rPr>
        <w:t>Madde 28 - Geçici teminatın teslim yeri</w:t>
      </w:r>
    </w:p>
    <w:p w:rsidR="00000000" w:rsidRDefault="00185F40">
      <w:pPr>
        <w:jc w:val="both"/>
      </w:pPr>
      <w:r>
        <w:rPr>
          <w:b/>
          <w:bCs/>
        </w:rPr>
        <w:t>28.1.</w:t>
      </w:r>
      <w:r>
        <w:t xml:space="preserve"> Teminat mek</w:t>
      </w:r>
      <w:r>
        <w:t>tupları, teklifle birlikte zarf içinde İdareye sunulur.Ancak istekli tarafından sunulacak geçici teminatın Elektronik İhale Uygulama Yönetmeliğinin 21 inci maddesinin ikinci fıkrasına uygun olarak alınması durumunda, mektuba kuruluş tarafından verilen ayır</w:t>
      </w:r>
      <w:r>
        <w:t xml:space="preserve">t edici numaranın sunulmayacak belgeler tablosunda belirtilmesi yeterlidir. </w:t>
      </w:r>
    </w:p>
    <w:p w:rsidR="00000000" w:rsidRDefault="00185F40">
      <w:pPr>
        <w:jc w:val="both"/>
      </w:pPr>
      <w:r>
        <w:rPr>
          <w:b/>
          <w:bCs/>
        </w:rPr>
        <w:t>28.2.</w:t>
      </w:r>
      <w:r>
        <w:t xml:space="preserve"> Teminat mektupları dışındaki teminatların </w:t>
      </w:r>
      <w:r>
        <w:rPr>
          <w:rStyle w:val="richtext"/>
          <w:b/>
          <w:bCs/>
          <w:color w:val="003399"/>
          <w:u w:val="dotted"/>
        </w:rPr>
        <w:t xml:space="preserve">Samsun Üniversitesi Strateji Geliştirme Daire Başkanlığı hesabına (TR550001001479859594785001) </w:t>
      </w:r>
      <w:r>
        <w:t xml:space="preserve">yatırılması ve makbuzlarının teklif </w:t>
      </w:r>
      <w:r>
        <w:t xml:space="preserve">zarfının içinde sunulması gerekir. </w:t>
      </w:r>
    </w:p>
    <w:p w:rsidR="00000000" w:rsidRDefault="00185F40">
      <w:pPr>
        <w:spacing w:before="120"/>
        <w:jc w:val="both"/>
      </w:pPr>
      <w:r>
        <w:rPr>
          <w:b/>
          <w:bCs/>
          <w:color w:val="auto"/>
        </w:rPr>
        <w:t>Madde 29- Geçici teminatın iadesi</w:t>
      </w:r>
    </w:p>
    <w:p w:rsidR="00000000" w:rsidRDefault="00185F40">
      <w:pPr>
        <w:jc w:val="both"/>
      </w:pPr>
      <w:r>
        <w:rPr>
          <w:b/>
          <w:bCs/>
        </w:rPr>
        <w:t>29.1.</w:t>
      </w:r>
      <w:r>
        <w:t xml:space="preserve"> İhale üzerinde bırakılan istekli ile ekonomik açıdan en avantajlı ikinci teklif sahibi istekliye ait teminat mektupları ihaleden sonra Saymanlık ya da Muhasebe Müdürlüklerine tesli</w:t>
      </w:r>
      <w:r>
        <w:t xml:space="preserve">m edilir. Diğer isteklilere ait teminatlar ise hemen iade edilir. </w:t>
      </w:r>
    </w:p>
    <w:p w:rsidR="00000000" w:rsidRDefault="00185F40">
      <w:pPr>
        <w:jc w:val="both"/>
      </w:pPr>
      <w:r>
        <w:rPr>
          <w:b/>
          <w:bCs/>
        </w:rPr>
        <w:t>29.2.</w:t>
      </w:r>
      <w:r>
        <w:t xml:space="preserve"> İhale üzerinde bırakılan isteklinin geçici teminatı, gerekli kesin teminatın verilip sözleşmeyi imzalaması halinde iade edilir. </w:t>
      </w:r>
    </w:p>
    <w:p w:rsidR="00000000" w:rsidRDefault="00185F40">
      <w:pPr>
        <w:jc w:val="both"/>
      </w:pPr>
      <w:r>
        <w:rPr>
          <w:b/>
          <w:bCs/>
        </w:rPr>
        <w:t>29.3.</w:t>
      </w:r>
      <w:r>
        <w:t xml:space="preserve"> </w:t>
      </w:r>
      <w:r>
        <w:t xml:space="preserve">İhale üzerinde bırakılan istekli ile sözleşme imzalanması halinde, ekonomik açıdan en avantajlı ikinci teklif sahibine ait teminat, sözleşme imzalandıktan hemen sonra iade edilir. </w:t>
      </w:r>
    </w:p>
    <w:p w:rsidR="00000000" w:rsidRDefault="00185F40">
      <w:pPr>
        <w:pStyle w:val="GvdeMetni"/>
        <w:spacing w:after="120" w:line="240" w:lineRule="auto"/>
        <w:jc w:val="center"/>
      </w:pPr>
      <w:r>
        <w:rPr>
          <w:rFonts w:ascii="Times New Roman" w:hAnsi="Times New Roman" w:cs="Times New Roman"/>
          <w:color w:val="auto"/>
          <w:sz w:val="24"/>
          <w:szCs w:val="24"/>
        </w:rPr>
        <w:t>IV- TEKLİFLERİN DEĞERLENDİRİLMESİ VE SÖZLEŞME YAPILMASINA İLİŞKİN HUSUSLAR</w:t>
      </w:r>
    </w:p>
    <w:p w:rsidR="00000000" w:rsidRDefault="00185F40">
      <w:pPr>
        <w:spacing w:before="120"/>
        <w:jc w:val="both"/>
      </w:pPr>
      <w:r>
        <w:rPr>
          <w:b/>
          <w:bCs/>
          <w:color w:val="auto"/>
        </w:rPr>
        <w:t>Madde 30 - Tekliflerin alınması ve açılması</w:t>
      </w:r>
    </w:p>
    <w:p w:rsidR="00000000" w:rsidRDefault="00185F40">
      <w:pPr>
        <w:jc w:val="both"/>
      </w:pPr>
      <w:r>
        <w:rPr>
          <w:b/>
          <w:bCs/>
        </w:rPr>
        <w:t>30.1.</w:t>
      </w:r>
      <w:r>
        <w:t xml:space="preserve"> Teklifler, bu Şartnamede belirtilen ihale saatine kadar İdareye (tekliflerin sunulacağı yere) verilecektir. </w:t>
      </w:r>
    </w:p>
    <w:p w:rsidR="00000000" w:rsidRDefault="00185F40">
      <w:pPr>
        <w:jc w:val="both"/>
      </w:pPr>
      <w:r>
        <w:rPr>
          <w:b/>
          <w:bCs/>
        </w:rPr>
        <w:t>30.2.</w:t>
      </w:r>
      <w:r>
        <w:t xml:space="preserve"> İhale komisyonunca, tekliflerin alınması ve açılmasında aşağıda yer alan usul uygulanır: </w:t>
      </w:r>
    </w:p>
    <w:p w:rsidR="00000000" w:rsidRDefault="00185F40">
      <w:pPr>
        <w:jc w:val="both"/>
      </w:pPr>
      <w:r>
        <w:rPr>
          <w:b/>
          <w:bCs/>
        </w:rPr>
        <w:t>3</w:t>
      </w:r>
      <w:r>
        <w:rPr>
          <w:b/>
          <w:bCs/>
        </w:rPr>
        <w:t>0.2.1.</w:t>
      </w:r>
      <w:r>
        <w:t xml:space="preserve"> İhale komisyonunca bu Şartnamede belirtilen ihale saatinde ihaleye başlanır ve bu saate kadar kaç teklif verilmiş olduğu bir tutanakla tespit edilerek, hazır bulunanlara duyurulur. </w:t>
      </w:r>
    </w:p>
    <w:p w:rsidR="00000000" w:rsidRDefault="00185F40">
      <w:pPr>
        <w:jc w:val="both"/>
      </w:pPr>
      <w:r>
        <w:rPr>
          <w:b/>
          <w:bCs/>
        </w:rPr>
        <w:t>30.2.2.</w:t>
      </w:r>
      <w:r>
        <w:t xml:space="preserve"> İhale komisyonu teklif zarflarını alınış sırasına göre ince</w:t>
      </w:r>
      <w:r>
        <w:t xml:space="preserve">ler. Bu incelemede, zarfın üzerinde isteklinin adı, soyadı veya ticaret unvanı, tebligata esas açık adresi, teklifin hangi işe ait olduğu, ihaleyi yapan İdarenin açık adresi ve zarfın yapıştırılan yerinin istekli tarafından imzalanıp kaşelenmesi veya </w:t>
      </w:r>
      <w:r>
        <w:lastRenderedPageBreak/>
        <w:t>mühür</w:t>
      </w:r>
      <w:r>
        <w:t xml:space="preserve">lenmesi hususlarına bakılır. Bu hususlara uygun olmayan zarflar bir tutanakla belirlenerek değerlendirmeye alınmaz. </w:t>
      </w:r>
    </w:p>
    <w:p w:rsidR="00000000" w:rsidRDefault="00185F40">
      <w:pPr>
        <w:jc w:val="both"/>
      </w:pPr>
      <w:r>
        <w:rPr>
          <w:b/>
          <w:bCs/>
        </w:rPr>
        <w:t>30.2.3.</w:t>
      </w:r>
      <w:r>
        <w:t xml:space="preserve"> İhale konusu işin yaklaşık maliyeti açıklandıktan sonra zarflar isteklilerle birlikte hazır bulunanlar önünde alınış sırasına göre </w:t>
      </w:r>
      <w:r>
        <w:t>açılır. İsteklilerin belgelerinin eksik olup olmadığı ve teklif mektubu ile geçici teminatlarının usulüne uygun olup olmadığı kontrol edilir. Belgeleri eksik olan veya teklif mektubu ile geçici teminatı usulüne uygun olmayan istekliler tutanakla tespit edi</w:t>
      </w:r>
      <w:r>
        <w:t>lir. İstekliler ve teklif bedelleri açıklanarak tutanağa bağlanır. Düzenlenen bu tutanaklar ihale komisyonunca imzalanır ve ihale komisyon başkanı tarafından onaylanmış bir sureti isteyenlere imza karşılığı verilir. Ancak fiyat veya fiyat ile birlikte fiya</w:t>
      </w:r>
      <w:r>
        <w:t>t dışı unsurlar üzerinden elektronik eksiltme yapılan ihalelerde; istekliler, teklif fiyatları ve eksiltmeye konu fiyat dışı unsurların değerleri yaklaşık maliyet ile birlikte, eksiltme tamamlandıktan sonra açıklanır ve düzenlenen tutanaklardan, yalnızca Z</w:t>
      </w:r>
      <w:r>
        <w:t xml:space="preserve">arf Açma ve Belge Kontrol Tutanağının istekli isimleri kapatılarak ihale komisyonu başkanı tarafından onaylanmış suretleri, isteyenlere imza karşılığı verilir. </w:t>
      </w:r>
    </w:p>
    <w:p w:rsidR="00000000" w:rsidRDefault="00185F40">
      <w:pPr>
        <w:jc w:val="both"/>
      </w:pPr>
      <w:r>
        <w:rPr>
          <w:b/>
          <w:bCs/>
        </w:rPr>
        <w:t>30.2.4.</w:t>
      </w:r>
      <w:r>
        <w:t xml:space="preserve"> Bu aşamada hiçbir teklifin reddine veya kabulüne karar verilmez. Teklifi oluşturan belg</w:t>
      </w:r>
      <w:r>
        <w:t xml:space="preserve">eler düzeltilemez ve tamamlanamaz. Teklifler değerlendirilmek üzere ilk oturum kapatılır. </w:t>
      </w:r>
    </w:p>
    <w:p w:rsidR="00000000" w:rsidRDefault="00185F40">
      <w:pPr>
        <w:spacing w:before="120"/>
        <w:jc w:val="both"/>
      </w:pPr>
      <w:r>
        <w:rPr>
          <w:b/>
          <w:bCs/>
          <w:color w:val="auto"/>
        </w:rPr>
        <w:t>Madde 31- Tekliflerin değerlendirilmesi</w:t>
      </w:r>
    </w:p>
    <w:p w:rsidR="00000000" w:rsidRDefault="00185F40">
      <w:pPr>
        <w:jc w:val="both"/>
      </w:pPr>
      <w:r>
        <w:rPr>
          <w:b/>
          <w:bCs/>
        </w:rPr>
        <w:t>31.1.</w:t>
      </w:r>
      <w:r>
        <w:t xml:space="preserve"> Tekliflerin değerlendirilmesinde, öncelikle belgeleri eksik olduğu veya teklif mektubu ile geçici teminatı usulüne uygu</w:t>
      </w:r>
      <w:r>
        <w:t xml:space="preserve">n olmadığı ilk oturumda tespit edilen isteklilerin tekliflerinin değerlendirme dışı bırakılmasına karar verilir. </w:t>
      </w:r>
    </w:p>
    <w:p w:rsidR="00000000" w:rsidRDefault="00185F40">
      <w:pPr>
        <w:jc w:val="both"/>
      </w:pPr>
      <w:r>
        <w:rPr>
          <w:b/>
          <w:bCs/>
        </w:rPr>
        <w:t>31.2.</w:t>
      </w:r>
      <w:r>
        <w:t xml:space="preserve"> Teklifin esasını değiştirecek nitelikte olmaması kaydıyla, sunulan belgelerde bilgi eksikliği bulunması halinde İdarece belirlenen süred</w:t>
      </w:r>
      <w:r>
        <w:t>e bu eksik bilgilerin tamamlanması yazılı olarak istenir. Bu çerçevede, tamamlatılması istenen bilgi eksikliklerinin giderilmesine ilişkin belgelerin niteliği dikkate alınarak İdare tarafından iki iş gününden az olmamak üzere makul bir tamamlama süresi ver</w:t>
      </w:r>
      <w:r>
        <w:t xml:space="preserve">ilir. Belirlenen sürede bilgileri tamamlamayanların teklifleri değerlendirme dışı bırakılır ve geçici teminatları gelir kaydedilir. </w:t>
      </w:r>
    </w:p>
    <w:p w:rsidR="00000000" w:rsidRDefault="00185F40">
      <w:pPr>
        <w:jc w:val="both"/>
      </w:pPr>
      <w:r>
        <w:rPr>
          <w:b/>
          <w:bCs/>
        </w:rPr>
        <w:t>31.3.</w:t>
      </w:r>
      <w:r>
        <w:t xml:space="preserve"> Bilgi eksikliklerinin tamamlatılmasına ilişkin olarak, verilen süre içinde isteklilerce sunulan belgelerin ihale tari</w:t>
      </w:r>
      <w:r>
        <w:t xml:space="preserve">hinden sonraki bir tarihte düzenlenmesi halinde, bu belgeler, isteklinin ihale tarihi itibarıyla ihaleye katılım şartlarını sağladığını tevsik etmesi durumunda kabul edilecektir. </w:t>
      </w:r>
    </w:p>
    <w:p w:rsidR="00000000" w:rsidRDefault="00185F40">
      <w:pPr>
        <w:jc w:val="both"/>
      </w:pPr>
      <w:r>
        <w:rPr>
          <w:b/>
          <w:bCs/>
        </w:rPr>
        <w:t>31.4.</w:t>
      </w:r>
      <w:r>
        <w:t xml:space="preserve"> Bu ilk değerlendirme ve işlemler sonucunda belgeleri eksiksiz ve tekli</w:t>
      </w:r>
      <w:r>
        <w:t xml:space="preserve">f mektubu ile geçici teminatı usulüne uygun olan isteklilerin tekliflerinin ayrıntılı değerlendirilmesine geçilir. </w:t>
      </w:r>
    </w:p>
    <w:p w:rsidR="00000000" w:rsidRDefault="00185F40">
      <w:pPr>
        <w:jc w:val="both"/>
      </w:pPr>
      <w:r>
        <w:rPr>
          <w:b/>
          <w:bCs/>
        </w:rPr>
        <w:t>31.5.</w:t>
      </w:r>
      <w:r>
        <w:t xml:space="preserve"> Bu aşamada, isteklilerin ihale konusu işi yapabilme kapasitelerini belirleyen yeterlik kriterlerine ve tekliflerin ihale dokümanında b</w:t>
      </w:r>
      <w:r>
        <w:t>elirtilen şartlara uygun olup olmadığı ile birim fiyat teklif cetvellerinde aritmetik hata bulunup bulunmadığı incelenir. Uygun olmadığı belirlenen teklifler ile birim fiyat teklif cetvellerinde aritmetik hata bulunan teklifler değerlendirme dışı bırakılır</w:t>
      </w:r>
      <w:r>
        <w:t xml:space="preserve">. </w:t>
      </w:r>
    </w:p>
    <w:p w:rsidR="00000000" w:rsidRDefault="00185F40">
      <w:pPr>
        <w:jc w:val="both"/>
      </w:pPr>
      <w:r>
        <w:rPr>
          <w:b/>
          <w:bCs/>
        </w:rPr>
        <w:t>31.6.</w:t>
      </w:r>
      <w:r>
        <w:t xml:space="preserve"> Kanunun 38 inci maddesinde öngörülen açıklama istenilmeksizin sonuçlandırılan ihalelerde, fiyat veya fiyat ile birlikte fiyat dışı unsurlar üzerinden elektronik eksiltme yapılmasının öngörülmesi halinde, yeterli görülen istekliler davet edilerek 2</w:t>
      </w:r>
      <w:r>
        <w:t>1 inci madde uyarınca elektronik eksiltme gerçekleştirilir. Yalnızca fiyat dışı unsurlar üzerinden elektronik eksiltme yapılması öngörülen ihalelerde ise eksiltme, aşırı düşük teklif değerlendirmesinden sonra yeterli görülen istekliler davet edilerek 21 in</w:t>
      </w:r>
      <w:r>
        <w:t xml:space="preserve">ci madde uyarınca gerçekleştirilir. </w:t>
      </w:r>
    </w:p>
    <w:p w:rsidR="00000000" w:rsidRDefault="00185F40">
      <w:pPr>
        <w:spacing w:before="120"/>
        <w:jc w:val="both"/>
      </w:pPr>
      <w:r>
        <w:rPr>
          <w:b/>
          <w:bCs/>
          <w:color w:val="auto"/>
        </w:rPr>
        <w:t>Madde 32 - İsteklilerden tekliflerine açıklık getirmelerinin istenmesi</w:t>
      </w:r>
    </w:p>
    <w:p w:rsidR="00000000" w:rsidRDefault="00185F40">
      <w:pPr>
        <w:jc w:val="both"/>
      </w:pPr>
      <w:r>
        <w:rPr>
          <w:b/>
          <w:bCs/>
        </w:rPr>
        <w:t>32.1.</w:t>
      </w:r>
      <w:r>
        <w:t xml:space="preserve"> İhale komisyonunun talebi üzerine İdare, tekliflerin incelenmesi, karşılaştırılması ve değerlendirilmesinde yararlanmak üzere net olmayan husu</w:t>
      </w:r>
      <w:r>
        <w:t xml:space="preserve">slarla ilgili isteklilerden açıklama isteyebilir. </w:t>
      </w:r>
    </w:p>
    <w:p w:rsidR="00000000" w:rsidRDefault="00185F40">
      <w:pPr>
        <w:jc w:val="both"/>
      </w:pPr>
      <w:r>
        <w:rPr>
          <w:b/>
          <w:bCs/>
        </w:rPr>
        <w:t>32.2.</w:t>
      </w:r>
      <w:r>
        <w:t xml:space="preserve"> Bu açıklama, hiçbir şekilde teklif fiyatında değişiklik yapılması veya ihale dokümanında öngörülen kriterlere uygun olmayan tekliflerin uygun hale getirilmesi amacıyla istenilemez ve bu sonucu doğura</w:t>
      </w:r>
      <w:r>
        <w:t xml:space="preserve">cak şekilde kullanılamaz. </w:t>
      </w:r>
    </w:p>
    <w:p w:rsidR="00000000" w:rsidRDefault="00185F40">
      <w:pPr>
        <w:jc w:val="both"/>
      </w:pPr>
      <w:r>
        <w:rPr>
          <w:b/>
          <w:bCs/>
        </w:rPr>
        <w:t>32.3.</w:t>
      </w:r>
      <w:r>
        <w:t xml:space="preserve"> İdarenin yazılı açıklama talebine, istekli tarafından yazılı olarak cevap verilir. </w:t>
      </w:r>
    </w:p>
    <w:p w:rsidR="00000000" w:rsidRDefault="00185F40">
      <w:pPr>
        <w:spacing w:before="120"/>
        <w:jc w:val="both"/>
      </w:pPr>
      <w:r>
        <w:rPr>
          <w:b/>
          <w:bCs/>
          <w:color w:val="auto"/>
        </w:rPr>
        <w:t>Madde 33 - Sınır değer</w:t>
      </w:r>
    </w:p>
    <w:p w:rsidR="00000000" w:rsidRDefault="00185F40">
      <w:pPr>
        <w:jc w:val="both"/>
      </w:pPr>
      <w:r>
        <w:rPr>
          <w:b/>
          <w:bCs/>
        </w:rPr>
        <w:t>33.1.</w:t>
      </w:r>
      <w:r>
        <w:t xml:space="preserve"> İhale komisyonu verilen teklifleri değerlendirdikten sonra Kurum tarafından belirlenen yönteme göre sınır değe</w:t>
      </w:r>
      <w:r>
        <w:t xml:space="preserve">ri hesaplar. </w:t>
      </w:r>
    </w:p>
    <w:p w:rsidR="00000000" w:rsidRDefault="00185F40">
      <w:pPr>
        <w:jc w:val="both"/>
      </w:pPr>
      <w:r>
        <w:rPr>
          <w:b/>
          <w:bCs/>
        </w:rPr>
        <w:lastRenderedPageBreak/>
        <w:t>33.2.</w:t>
      </w:r>
      <w:r>
        <w:t xml:space="preserve"> Teklifi sınır değerin altında olduğu tespit edilen isteklilerin teklifleri, Kanunun 38 inci maddesinde öngörülen açıklama istenmeksizin reddedilecektir. </w:t>
      </w:r>
    </w:p>
    <w:p w:rsidR="00000000" w:rsidRDefault="00185F40">
      <w:pPr>
        <w:spacing w:before="120"/>
        <w:jc w:val="both"/>
      </w:pPr>
      <w:r>
        <w:rPr>
          <w:b/>
          <w:bCs/>
          <w:color w:val="auto"/>
        </w:rPr>
        <w:t>Madde 34 - Bütün tekliflerin reddedilmesi ve ihalenin iptal edilmesi</w:t>
      </w:r>
    </w:p>
    <w:p w:rsidR="00000000" w:rsidRDefault="00185F40">
      <w:pPr>
        <w:jc w:val="both"/>
      </w:pPr>
      <w:r>
        <w:rPr>
          <w:b/>
          <w:bCs/>
        </w:rPr>
        <w:t>34.1.</w:t>
      </w:r>
      <w:r>
        <w:t xml:space="preserve"> İhale k</w:t>
      </w:r>
      <w:r>
        <w:t xml:space="preserve">omisyonu kararı üzerine İdare, verilmiş olan bütün teklifleri reddederek ihaleyi iptal etmekte serbesttir. İdare bütün tekliflerin reddedilmesi nedeniyle herhangi bir yükümlülük altına girmez. </w:t>
      </w:r>
    </w:p>
    <w:p w:rsidR="00000000" w:rsidRDefault="00185F40">
      <w:pPr>
        <w:jc w:val="both"/>
      </w:pPr>
      <w:r>
        <w:rPr>
          <w:b/>
          <w:bCs/>
        </w:rPr>
        <w:t>34.2.</w:t>
      </w:r>
      <w:r>
        <w:t xml:space="preserve"> İhalenin iptal edilmesi halinde, bu durum bütün isteklil</w:t>
      </w:r>
      <w:r>
        <w:t xml:space="preserve">ere gerekçesiyle birlikte derhal bildirilir </w:t>
      </w:r>
    </w:p>
    <w:p w:rsidR="00000000" w:rsidRDefault="00185F40">
      <w:pPr>
        <w:spacing w:before="120"/>
        <w:jc w:val="both"/>
      </w:pPr>
      <w:r>
        <w:rPr>
          <w:b/>
          <w:bCs/>
          <w:color w:val="auto"/>
        </w:rPr>
        <w:t>Madde 35 - Ekonomik açıdan en avantajlı teklifin belirlenmesi</w:t>
      </w:r>
    </w:p>
    <w:p w:rsidR="00000000" w:rsidRDefault="00185F40">
      <w:pPr>
        <w:jc w:val="both"/>
      </w:pPr>
      <w:r>
        <w:rPr>
          <w:b/>
          <w:bCs/>
        </w:rPr>
        <w:t>35.1.</w:t>
      </w:r>
      <w:r>
        <w:t xml:space="preserve"> Bu ihalede ekonomik açıdan en avantajlı teklif, teklif edilen fiyatların en düşük olanıdır. </w:t>
      </w:r>
    </w:p>
    <w:p w:rsidR="00000000" w:rsidRDefault="00185F40">
      <w:pPr>
        <w:jc w:val="both"/>
      </w:pPr>
      <w:r>
        <w:rPr>
          <w:b/>
          <w:bCs/>
        </w:rPr>
        <w:t>35.1.1.</w:t>
      </w:r>
      <w:r>
        <w:t xml:space="preserve"> Bu madde boş bırakılmıştır </w:t>
      </w:r>
    </w:p>
    <w:p w:rsidR="00000000" w:rsidRDefault="00185F40">
      <w:pPr>
        <w:jc w:val="both"/>
      </w:pPr>
      <w:r>
        <w:rPr>
          <w:b/>
          <w:bCs/>
        </w:rPr>
        <w:t>35.2.</w:t>
      </w:r>
      <w:r>
        <w:t xml:space="preserve"> </w:t>
      </w:r>
      <w:r>
        <w:t xml:space="preserve">Ekonomik açıdan en avantajlı teklifin birden fazla istekli tarafından verilmiş olması halinde; </w:t>
      </w:r>
    </w:p>
    <w:p w:rsidR="00000000" w:rsidRDefault="00185F40">
      <w:pPr>
        <w:jc w:val="both"/>
      </w:pPr>
      <w:r>
        <w:rPr>
          <w:b/>
          <w:bCs/>
        </w:rPr>
        <w:t>35.2.1.</w:t>
      </w:r>
      <w:r>
        <w:t xml:space="preserve"> Birden fazla istekli tarafından teklif edilen fiyatın en düşük fiyat olması durumunda ekonomik açıdan en avantajlı teklifin belirlenmesinde istekliler t</w:t>
      </w:r>
      <w:r>
        <w:t>arafından sunulan iş deneyim belgeleri değerlendirilerek, belge tutarı daha fazla olan isteklinin teklifi ekonomik açıdan en avantajlı teklif olarak belirlenir. İş ortaklıklarında pilot ortağın, konsorsiyumlarda ise koordinatör ortağın iş deneyim belgesi e</w:t>
      </w:r>
      <w:r>
        <w:t xml:space="preserve">sas alınacaktır. </w:t>
      </w:r>
    </w:p>
    <w:p w:rsidR="00000000" w:rsidRDefault="00185F40">
      <w:pPr>
        <w:jc w:val="both"/>
      </w:pPr>
      <w:r>
        <w:rPr>
          <w:b/>
          <w:bCs/>
        </w:rPr>
        <w:t>35.3.</w:t>
      </w:r>
      <w:r>
        <w:t xml:space="preserve"> (Mülga 29/11/2016-29903 R.G./10. Md) </w:t>
      </w:r>
    </w:p>
    <w:p w:rsidR="00000000" w:rsidRDefault="00185F40">
      <w:pPr>
        <w:jc w:val="both"/>
      </w:pPr>
      <w:r>
        <w:rPr>
          <w:b/>
          <w:bCs/>
        </w:rPr>
        <w:t>35.4.</w:t>
      </w:r>
      <w:r>
        <w:t xml:space="preserve"> Yerli istekliler lehine fiyat avantajı uygulanması: </w:t>
      </w:r>
    </w:p>
    <w:p w:rsidR="00000000" w:rsidRDefault="00185F40">
      <w:pPr>
        <w:jc w:val="both"/>
      </w:pPr>
      <w:r>
        <w:rPr>
          <w:b/>
          <w:bCs/>
        </w:rPr>
        <w:t>35.4.1.</w:t>
      </w:r>
      <w:r>
        <w:t xml:space="preserve"> Bu madde boş bırakılmıştır. </w:t>
      </w:r>
    </w:p>
    <w:p w:rsidR="00000000" w:rsidRDefault="00185F40">
      <w:pPr>
        <w:spacing w:before="120"/>
        <w:jc w:val="both"/>
      </w:pPr>
      <w:r>
        <w:rPr>
          <w:b/>
          <w:bCs/>
          <w:color w:val="auto"/>
        </w:rPr>
        <w:t>Madde 36 - İhalenin karara bağlanması</w:t>
      </w:r>
    </w:p>
    <w:p w:rsidR="00000000" w:rsidRDefault="00185F40">
      <w:pPr>
        <w:jc w:val="both"/>
      </w:pPr>
      <w:r>
        <w:rPr>
          <w:b/>
          <w:bCs/>
        </w:rPr>
        <w:t>36.1.</w:t>
      </w:r>
      <w:r>
        <w:t xml:space="preserve"> </w:t>
      </w:r>
      <w:r>
        <w:t xml:space="preserve">Yapılan değerlendirme sonucunda ihale komisyonu tarafından ihale, ekonomik açıdan en avantajlı teklifi veren istekli üzerinde bırakılır. </w:t>
      </w:r>
    </w:p>
    <w:p w:rsidR="00000000" w:rsidRDefault="00185F40">
      <w:pPr>
        <w:jc w:val="both"/>
      </w:pPr>
      <w:r>
        <w:rPr>
          <w:b/>
          <w:bCs/>
        </w:rPr>
        <w:t>36.2.</w:t>
      </w:r>
      <w:r>
        <w:t xml:space="preserve"> İhale komisyonu, yapacağı değerlendirme sonucunda gerekçeli bir karar alarak ihale yetkilisinin onayına sunar. </w:t>
      </w:r>
    </w:p>
    <w:p w:rsidR="00000000" w:rsidRDefault="00185F40">
      <w:pPr>
        <w:spacing w:before="120"/>
        <w:jc w:val="both"/>
      </w:pPr>
      <w:r>
        <w:rPr>
          <w:b/>
          <w:bCs/>
          <w:color w:val="auto"/>
        </w:rPr>
        <w:t>Madde 37 - İhale kararının onaylanması veya iptali</w:t>
      </w:r>
    </w:p>
    <w:p w:rsidR="00000000" w:rsidRDefault="00185F40">
      <w:pPr>
        <w:jc w:val="both"/>
      </w:pPr>
      <w:r>
        <w:rPr>
          <w:b/>
          <w:bCs/>
        </w:rPr>
        <w:t>37.1.</w:t>
      </w:r>
      <w:r>
        <w:t xml:space="preserve"> İhale kararı ihale yetkilisince onaylanmadan önce, ihale üzerinde kalan istekli ile varsa ekonomik açıdan en avantajlı ikinci teklif sahibi isteklinin ihalelere katılmaktan yasaklı olup olmadığı Kuru</w:t>
      </w:r>
      <w:r>
        <w:t xml:space="preserve">mdan teyit edilerek buna ilişkin belge ihale kararına eklenir. </w:t>
      </w:r>
    </w:p>
    <w:p w:rsidR="00000000" w:rsidRDefault="00185F40">
      <w:pPr>
        <w:jc w:val="both"/>
      </w:pPr>
      <w:r>
        <w:rPr>
          <w:b/>
          <w:bCs/>
        </w:rPr>
        <w:t>37.2.</w:t>
      </w:r>
      <w:r>
        <w:t xml:space="preserve"> Yapılan teyit işlemi sonucunda; her iki isteklinin de yasaklı çıkması durumunda ihale iptal edilir. </w:t>
      </w:r>
    </w:p>
    <w:p w:rsidR="00000000" w:rsidRDefault="00185F40">
      <w:pPr>
        <w:jc w:val="both"/>
      </w:pPr>
      <w:r>
        <w:rPr>
          <w:b/>
          <w:bCs/>
        </w:rPr>
        <w:t>37.3.</w:t>
      </w:r>
      <w:r>
        <w:t xml:space="preserve"> İhale yetkilisi, karar tarihini izleyen en geç beş iş günü içinde ihale kararın</w:t>
      </w:r>
      <w:r>
        <w:t xml:space="preserve">ı onaylar veya gerekçesini açıkça belirtmek suretiyle iptal eder. </w:t>
      </w:r>
    </w:p>
    <w:p w:rsidR="00000000" w:rsidRDefault="00185F40">
      <w:pPr>
        <w:jc w:val="both"/>
      </w:pPr>
      <w:r>
        <w:rPr>
          <w:b/>
          <w:bCs/>
        </w:rPr>
        <w:t>37.4.</w:t>
      </w:r>
      <w:r>
        <w:t xml:space="preserve"> İhale; kararın ihale yetkilisince onaylanması halinde geçerli, iptal edilmesi halinde ise hükümsüz sayılır. </w:t>
      </w:r>
    </w:p>
    <w:p w:rsidR="00000000" w:rsidRDefault="00185F40">
      <w:pPr>
        <w:spacing w:before="120"/>
        <w:jc w:val="both"/>
      </w:pPr>
      <w:r>
        <w:rPr>
          <w:b/>
          <w:bCs/>
          <w:color w:val="auto"/>
        </w:rPr>
        <w:t>Madde 38 - Kesinleşen ihale kararının bildirilmesi</w:t>
      </w:r>
    </w:p>
    <w:p w:rsidR="00000000" w:rsidRDefault="00185F40">
      <w:pPr>
        <w:jc w:val="both"/>
      </w:pPr>
      <w:r>
        <w:rPr>
          <w:b/>
          <w:bCs/>
        </w:rPr>
        <w:t>38.1.</w:t>
      </w:r>
      <w:r>
        <w:t xml:space="preserve"> Kesinleşen ihale </w:t>
      </w:r>
      <w:r>
        <w:t xml:space="preserve">kararı, ihale yetkilisi tarafından onaylandığı günü izleyen en geç üç gün içinde, ihale üzerinde bırakılan dahil, ihaleye teklif veren bütün isteklilere, 36.2. maddesi uyarınca alınan ihale komisyonu kararı ile birlikte bildirilir. </w:t>
      </w:r>
    </w:p>
    <w:p w:rsidR="00000000" w:rsidRDefault="00185F40">
      <w:pPr>
        <w:jc w:val="both"/>
      </w:pPr>
      <w:r>
        <w:rPr>
          <w:b/>
          <w:bCs/>
        </w:rPr>
        <w:t>38.2.</w:t>
      </w:r>
      <w:r>
        <w:t xml:space="preserve"> İhale kararının i</w:t>
      </w:r>
      <w:r>
        <w:t xml:space="preserve">hale yetkilisi tarafından iptal edilmesi durumunda da isteklilere gerekçeleri belirtilmek suretiyle bildirim yapılır. </w:t>
      </w:r>
    </w:p>
    <w:p w:rsidR="00000000" w:rsidRDefault="00185F40">
      <w:pPr>
        <w:jc w:val="both"/>
      </w:pPr>
      <w:r>
        <w:rPr>
          <w:b/>
          <w:bCs/>
        </w:rPr>
        <w:t>38.3.</w:t>
      </w:r>
      <w:r>
        <w:t xml:space="preserve"> İhale sonucunun bütün isteklilere bildiriminden itibaren on gün geçmedikçe sözleşme imzalanmayacaktır. </w:t>
      </w:r>
    </w:p>
    <w:p w:rsidR="00000000" w:rsidRDefault="00185F40">
      <w:pPr>
        <w:spacing w:before="120"/>
        <w:jc w:val="both"/>
      </w:pPr>
      <w:r>
        <w:rPr>
          <w:b/>
          <w:bCs/>
          <w:color w:val="auto"/>
        </w:rPr>
        <w:t>Madde 39 - Sözleşmeye davet</w:t>
      </w:r>
    </w:p>
    <w:p w:rsidR="00000000" w:rsidRDefault="00185F40">
      <w:pPr>
        <w:jc w:val="both"/>
      </w:pPr>
      <w:r>
        <w:rPr>
          <w:b/>
          <w:bCs/>
        </w:rPr>
        <w:t>39.1.</w:t>
      </w:r>
      <w:r>
        <w:t xml:space="preserve"> 4734 sayılı Kanunun 41 inci maddesinde belirtilen sürenin bitimini, ön mali kontrol yapılması gereken hallerde ise bu kontrolün tamamlandığı tarihi izleyen günden itibaren üç gün içinde, ihale üzerinde bırakılan istekli sözleşmeye davet edilir. Bu d</w:t>
      </w:r>
      <w:r>
        <w:t xml:space="preserve">avet yazısında, tebliğ tarihini izleyen on gün içinde yasal yükümlüklerini yerine getirmek suretiyle sözleşmeyi imzalaması hususu bildirilir. Yabancı istekliler için bu süreye oniki gün ilave edilecektir. </w:t>
      </w:r>
    </w:p>
    <w:p w:rsidR="00000000" w:rsidRDefault="00185F40">
      <w:pPr>
        <w:jc w:val="both"/>
      </w:pPr>
      <w:r>
        <w:rPr>
          <w:b/>
          <w:bCs/>
        </w:rPr>
        <w:t>39.2.</w:t>
      </w:r>
      <w:r>
        <w:t xml:space="preserve"> İsteklinin, bu davet yazısının bildirim tari</w:t>
      </w:r>
      <w:r>
        <w:t xml:space="preserve">hini izleyen on gün içinde yasal yükümlülüklerini yerine getirerek sözleşmeyi imzalaması zorunludur. </w:t>
      </w:r>
    </w:p>
    <w:p w:rsidR="00000000" w:rsidRDefault="00185F40">
      <w:pPr>
        <w:spacing w:before="120"/>
        <w:jc w:val="both"/>
      </w:pPr>
      <w:r>
        <w:rPr>
          <w:b/>
          <w:bCs/>
          <w:color w:val="auto"/>
        </w:rPr>
        <w:lastRenderedPageBreak/>
        <w:t>Madde 40 - Kesin teminat</w:t>
      </w:r>
    </w:p>
    <w:p w:rsidR="00000000" w:rsidRDefault="00185F40">
      <w:pPr>
        <w:jc w:val="both"/>
      </w:pPr>
      <w:r>
        <w:rPr>
          <w:b/>
          <w:bCs/>
        </w:rPr>
        <w:t>40.1.</w:t>
      </w:r>
      <w:r>
        <w:t xml:space="preserve"> İhale üzerinde bırakılan istekliden sözleşme imzalanmadan önce, ihale bedelinin % 6'sı oranında kesin teminat alınır. </w:t>
      </w:r>
    </w:p>
    <w:p w:rsidR="00000000" w:rsidRDefault="00185F40">
      <w:pPr>
        <w:jc w:val="both"/>
      </w:pPr>
      <w:r>
        <w:rPr>
          <w:b/>
          <w:bCs/>
        </w:rPr>
        <w:t>40.2</w:t>
      </w:r>
      <w:r>
        <w:rPr>
          <w:b/>
          <w:bCs/>
        </w:rPr>
        <w:t>.</w:t>
      </w:r>
      <w:r>
        <w:t xml:space="preserve"> Ancak, ihalenin sınır değerin altında teklif veren isteklilerden biri üzerinde bırakılmasına karar verilmesi halinde ise kesin teminat, yaklaşık maliyetin % 9'u oranında alınır. </w:t>
      </w:r>
    </w:p>
    <w:p w:rsidR="00000000" w:rsidRDefault="00185F40">
      <w:pPr>
        <w:jc w:val="both"/>
      </w:pPr>
      <w:r>
        <w:rPr>
          <w:b/>
          <w:bCs/>
        </w:rPr>
        <w:t>40.3.</w:t>
      </w:r>
      <w:r>
        <w:t xml:space="preserve"> İhale üzerinde bırakılan isteklinin ortak girişim olması halinde, top</w:t>
      </w:r>
      <w:r>
        <w:t>lam kesin teminat miktarı, ortaklık oranına veya işin uzmanlık gerektiren kısımlarına verilen teklif tutarlarına bakılmaksızın, ortaklardan biri veya birkaçı tarafından karşılanabilir. Ancak ortaklardan herhangi biri tarafından Kanun kapsamındaki idarelere</w:t>
      </w:r>
      <w:r>
        <w:t xml:space="preserve"> taahhüt edilenler dışında yurt dışında gerçekleştirilen işler için düzenlenen iş bitirme belgesinin kullanılması durumunda, belgeyi kullanan ortak tarafından ilgisine göre iş ortaklıklarındaki hissesi oranında veya konsorsiyumlarda işin uzmanlık gerektire</w:t>
      </w:r>
      <w:r>
        <w:t xml:space="preserve">n kısımlarına verilen teklif tutarının toplam teklif tutarına karşılık gelen oranda kesin teminat verilmesi zorunludur. </w:t>
      </w:r>
    </w:p>
    <w:p w:rsidR="00000000" w:rsidRDefault="00185F40">
      <w:pPr>
        <w:spacing w:before="120"/>
        <w:jc w:val="both"/>
      </w:pPr>
      <w:r>
        <w:rPr>
          <w:b/>
          <w:bCs/>
          <w:color w:val="auto"/>
        </w:rPr>
        <w:t>Madde 41 - Sözleşme yapılmasında isteklinin görev ve sorumluluğu</w:t>
      </w:r>
    </w:p>
    <w:p w:rsidR="00000000" w:rsidRDefault="00185F40">
      <w:pPr>
        <w:jc w:val="both"/>
      </w:pPr>
      <w:r>
        <w:rPr>
          <w:b/>
          <w:bCs/>
        </w:rPr>
        <w:t>41.1.</w:t>
      </w:r>
      <w:r>
        <w:t xml:space="preserve"> İhale üzerinde bırakılan istekli, sözleşmeye davet yazısının bil</w:t>
      </w:r>
      <w:r>
        <w:t>dirim tarihini izleyen on gün içinde, ihale tarihinde 4734 sayılı Kanunun 10 uncu maddesinin dördüncü fıkrasının (a), (b), (c), (d), (e) ve (g) bentlerinde sayılan durumlarda olmadığına dair belgeleri ile kesin teminatı verip diğer yasal yükümlülüklerini d</w:t>
      </w:r>
      <w:r>
        <w:t xml:space="preserve">e yerine getirerek sözleşmeyi imzalamak zorundadır. Sözleşme imzalandıktan sonra geçici teminat iade edilecektir. </w:t>
      </w:r>
    </w:p>
    <w:p w:rsidR="00000000" w:rsidRDefault="00185F40">
      <w:pPr>
        <w:jc w:val="both"/>
      </w:pPr>
      <w:r>
        <w:rPr>
          <w:b/>
          <w:bCs/>
        </w:rPr>
        <w:t>41.2.</w:t>
      </w:r>
      <w:r>
        <w:t xml:space="preserve"> </w:t>
      </w:r>
      <w:r>
        <w:t>İhale üzerinde bırakılan isteklinin ortak girişim olması halinde, ihale tarihinde 4734 sayılı Kanunun 10 uncu maddesinin dördüncü fıkrasının (a), (b), (c), (d), (e) ve (g) bentlerinde sayılan durumlarda olunmadığına ilişkin belgeleri her bir ortak ayrı ayr</w:t>
      </w:r>
      <w:r>
        <w:t xml:space="preserve">ı sunmak zorundadır. </w:t>
      </w:r>
    </w:p>
    <w:p w:rsidR="00000000" w:rsidRDefault="00185F40">
      <w:pPr>
        <w:jc w:val="both"/>
      </w:pPr>
      <w:r>
        <w:rPr>
          <w:b/>
          <w:bCs/>
        </w:rPr>
        <w:t>41.3.</w:t>
      </w:r>
      <w:r>
        <w:t xml:space="preserve"> İhale üzerinde bırakılan yabancı istekliler, ihale tarihinde 4734 sayılı Kanunun 10 uncu maddesinin dördüncü fıkrasının (a), (b), (c), (d), (e) ve (g) bentlerinde sayılan durumlarda olmadığına dair belgelerden, kendi ülkelerinde</w:t>
      </w:r>
      <w:r>
        <w:t>ki mevzuat uyarınca dengi olan belgeleri sunacaklardır. Bu belgelerin, isteklinin tabi olduğu mevzuat çerçevesinde denginin bulunmaması ya da düzenlenmesinin mümkün olmaması halinde, bu duruma ilişkin yazılı beyanlarını vereceklerdir. Ancak bu husus, yaban</w:t>
      </w:r>
      <w:r>
        <w:t xml:space="preserve">cı gerçek kişi isteklinin uyruğunda bulunduğu ya da yabancı tüzel kişi isteklinin şirket merkezinin bulunduğu ülkenin Türkiye'deki temsilciliklerine veya o ülkelerdeki Türkiye Cumhuriyeti konsolosluklarına teyit ettirilecektir. </w:t>
      </w:r>
    </w:p>
    <w:p w:rsidR="00000000" w:rsidRDefault="00185F40">
      <w:pPr>
        <w:jc w:val="both"/>
      </w:pPr>
      <w:r>
        <w:rPr>
          <w:b/>
          <w:bCs/>
        </w:rPr>
        <w:t>41.4.</w:t>
      </w:r>
      <w:r>
        <w:t xml:space="preserve"> Mücbir sebep halleri </w:t>
      </w:r>
      <w:r>
        <w:t>dışında, ihale üzerinde bırakılan isteklinin, sözleşmeyi imzalamaması durumunda geçici teminatı gelir kaydedilerek hakkında 4734 sayılı Kanunun 58 inci maddesi hükümleri uygulanır. Ancak, 4734 sayılı Kanunun 10 uncu maddesi kapsamında taahhüt altına alınan</w:t>
      </w:r>
      <w:r>
        <w:t xml:space="preserve"> durumu tevsik etmek üzere İdareye sunulan belgelerin taahhüt edilen duruma aykırı hususlar içermesi halinde, geçici teminatı gelir kaydedilmekle birlikte, hakkında yasaklama kararı verilmez. </w:t>
      </w:r>
    </w:p>
    <w:p w:rsidR="00000000" w:rsidRDefault="00185F40">
      <w:pPr>
        <w:spacing w:before="120"/>
        <w:jc w:val="both"/>
      </w:pPr>
      <w:r>
        <w:rPr>
          <w:b/>
          <w:bCs/>
          <w:color w:val="auto"/>
        </w:rPr>
        <w:t xml:space="preserve">Madde 42 - Ekonomik açıdan en avantajlı ikinci teklif sahibine </w:t>
      </w:r>
      <w:r>
        <w:rPr>
          <w:b/>
          <w:bCs/>
          <w:color w:val="auto"/>
        </w:rPr>
        <w:t>bildirim</w:t>
      </w:r>
    </w:p>
    <w:p w:rsidR="00000000" w:rsidRDefault="00185F40">
      <w:pPr>
        <w:jc w:val="both"/>
      </w:pPr>
      <w:r>
        <w:rPr>
          <w:b/>
          <w:bCs/>
        </w:rPr>
        <w:t>42.1.</w:t>
      </w:r>
      <w:r>
        <w:t xml:space="preserve"> İhale üzerinde bırakılan istekliyle sözleşmenin imzalanamaması durumunda, ekonomik açıdan en avantajlı ikinci teklif fiyatının ihale yetkilisince uygun görülmesi kaydıyla, bu teklif sahibi istekliyle sözleşme imzalanabilir. Bu durumda, sözle</w:t>
      </w:r>
      <w:r>
        <w:t xml:space="preserve">şmenin imzalanacağı tarihte ekonomik açıdan en avantajlı ikinci teklif sahibi isteklinin ihalelere katılmaktan yasaklı olup olmadığı teyit edilerek ihale sonucu Kuruma gönderilir. </w:t>
      </w:r>
    </w:p>
    <w:p w:rsidR="00000000" w:rsidRDefault="00185F40">
      <w:pPr>
        <w:jc w:val="both"/>
      </w:pPr>
      <w:r>
        <w:rPr>
          <w:b/>
          <w:bCs/>
        </w:rPr>
        <w:t>42.2.</w:t>
      </w:r>
      <w:r>
        <w:t xml:space="preserve"> Ekonomik açıdan en avantajlı ikinci teklif sahibi istekliye, 4734 say</w:t>
      </w:r>
      <w:r>
        <w:t xml:space="preserve">ılı Kanunun 42 nci maddesinde belirtilen sürenin bitimini izleyen üç gün içinde sözleşme imzalamaya davet edilir. </w:t>
      </w:r>
    </w:p>
    <w:p w:rsidR="00000000" w:rsidRDefault="00185F40">
      <w:pPr>
        <w:jc w:val="both"/>
      </w:pPr>
      <w:r>
        <w:rPr>
          <w:b/>
          <w:bCs/>
        </w:rPr>
        <w:t>42.3.</w:t>
      </w:r>
      <w:r>
        <w:t xml:space="preserve"> Ekonomik açıdan en avantajlı ikinci teklif sahibi istekli, sözleşmeye davet yazısının bildirim tarihini izleyen on gün içinde, ihale ta</w:t>
      </w:r>
      <w:r>
        <w:t>rihinde 4734 sayılı Kanunun 10 uncu maddesinin dördüncü fıkrasının (a), (b), (c), (d), (e) ve (g) bentlerinde sayılan durumlarda olmadığına dair belgeleri ile kesin teminatı verip diğer yasal yükümlülüklerini de yerine getirerek sözleşmeyi imzalamak zorund</w:t>
      </w:r>
      <w:r>
        <w:t xml:space="preserve">adır. Sözleşme imzalandıktan sonra geçici teminat iade edilecektir </w:t>
      </w:r>
    </w:p>
    <w:p w:rsidR="00000000" w:rsidRDefault="00185F40">
      <w:pPr>
        <w:jc w:val="both"/>
      </w:pPr>
      <w:r>
        <w:rPr>
          <w:b/>
          <w:bCs/>
        </w:rPr>
        <w:t>42.4.</w:t>
      </w:r>
      <w:r>
        <w:t xml:space="preserve"> Mücbir sebep halleri dışında, ekonomik açıdan en avantajlı ikinci teklif sahibi isteklinin sözleşmeyi imzalamaması durumunda geçici teminatı gelir kaydedilerek hakkında 4734 sayılı K</w:t>
      </w:r>
      <w:r>
        <w:t xml:space="preserve">anunun 58 inci maddesi hükümleri uygulanır. Ancak, 4734 sayılı Kanunun 10 uncu maddesi kapsamında taahhüt altına alınan durumu tevsik etmek üzere İdareye sunulan belgelerin taahhüt edilen </w:t>
      </w:r>
      <w:r>
        <w:lastRenderedPageBreak/>
        <w:t>duruma aykırı hususlar içermesi halinde, geçici teminatı gelir kayde</w:t>
      </w:r>
      <w:r>
        <w:t xml:space="preserve">dilmekle birlikte, hakkında yasaklama kararı verilmez. </w:t>
      </w:r>
    </w:p>
    <w:p w:rsidR="00000000" w:rsidRDefault="00185F40">
      <w:pPr>
        <w:jc w:val="both"/>
      </w:pPr>
      <w:r>
        <w:rPr>
          <w:b/>
          <w:bCs/>
        </w:rPr>
        <w:t>42.5.</w:t>
      </w:r>
      <w:r>
        <w:t xml:space="preserve"> Ekonomik açıdan en avantajlı ikinci teklif sahibiyle de sözleşmenin imzalanamaması durumunda, ihale iptal edilir. </w:t>
      </w:r>
    </w:p>
    <w:p w:rsidR="00000000" w:rsidRDefault="00185F40">
      <w:pPr>
        <w:spacing w:before="120"/>
        <w:jc w:val="both"/>
      </w:pPr>
      <w:r>
        <w:rPr>
          <w:b/>
          <w:bCs/>
          <w:color w:val="auto"/>
        </w:rPr>
        <w:t>Madde 43 - Sözleşme yapılmasında idarenin görev ve sorumluluğu</w:t>
      </w:r>
    </w:p>
    <w:p w:rsidR="00000000" w:rsidRDefault="00185F40">
      <w:pPr>
        <w:jc w:val="both"/>
      </w:pPr>
      <w:r>
        <w:rPr>
          <w:b/>
          <w:bCs/>
        </w:rPr>
        <w:t>43.1.</w:t>
      </w:r>
      <w:r>
        <w:t xml:space="preserve"> İdarenin s</w:t>
      </w:r>
      <w:r>
        <w:t>özleşme yapılması konusunda yükümlülüğünü yerine getirmemesi halinde istekli, 4734 sayılı Kanunun 42 ve 44 üncü maddelerinde yer alan sürenin bitimini izleyen günden itibaren en geç beş gün içinde, on gün süreli bir noter ihbarnamesi ile durumu İdareye bil</w:t>
      </w:r>
      <w:r>
        <w:t xml:space="preserve">dirmek şartıyla, taahhüdünden vazgeçebilir. </w:t>
      </w:r>
    </w:p>
    <w:p w:rsidR="00000000" w:rsidRDefault="00185F40">
      <w:pPr>
        <w:jc w:val="both"/>
      </w:pPr>
      <w:r>
        <w:rPr>
          <w:b/>
          <w:bCs/>
        </w:rPr>
        <w:t>43.2.</w:t>
      </w:r>
      <w:r>
        <w:t xml:space="preserve"> Bu takdirde geçici teminatı iade edilir ve istekli teminat vermek için yaptığı belgelendirilmiş giderleri isteyebilir. </w:t>
      </w:r>
    </w:p>
    <w:p w:rsidR="00000000" w:rsidRDefault="00185F40">
      <w:pPr>
        <w:spacing w:before="120"/>
        <w:jc w:val="both"/>
      </w:pPr>
      <w:r>
        <w:rPr>
          <w:b/>
          <w:bCs/>
          <w:color w:val="auto"/>
        </w:rPr>
        <w:t>Madde 44 - İhalenin sözleşmeye bağlanması</w:t>
      </w:r>
    </w:p>
    <w:p w:rsidR="00000000" w:rsidRDefault="00185F40">
      <w:pPr>
        <w:jc w:val="both"/>
      </w:pPr>
      <w:r>
        <w:rPr>
          <w:b/>
          <w:bCs/>
        </w:rPr>
        <w:t>44.1.</w:t>
      </w:r>
      <w:r>
        <w:t xml:space="preserve"> Sözleşme bedelinin, 4734 sayılı Kanun</w:t>
      </w:r>
      <w:r>
        <w:t>un 53 üncü maddesinin (j) bendinin (1) numaralı alt bendinde belirtilen tutarı aşması durumunda, bu bedelin onbinde beşi oranındaki tutar, sözleşme imzalamaya davet edilen istekli tarafından, sözleşme imzalanmadan önce Kamu İhale Kurumu hesabına yatırılır.</w:t>
      </w:r>
      <w:r>
        <w:t xml:space="preserve"> </w:t>
      </w:r>
    </w:p>
    <w:p w:rsidR="00000000" w:rsidRDefault="00185F40">
      <w:pPr>
        <w:jc w:val="both"/>
      </w:pPr>
      <w:r>
        <w:rPr>
          <w:b/>
          <w:bCs/>
        </w:rPr>
        <w:t>44.2.</w:t>
      </w:r>
      <w:r>
        <w:t xml:space="preserve"> Sözleşmenin imzalanacağı tarihte, ihale sonuç bilgileri sözleşme imzalanmadan önce Kamu İhale Kurumuna gönderilmek suretiyle isteklinin ihalelere katılmaktan yasaklı olup olmadığının teyit edilmesi zorunludur. </w:t>
      </w:r>
    </w:p>
    <w:p w:rsidR="00000000" w:rsidRDefault="00185F40">
      <w:pPr>
        <w:jc w:val="both"/>
      </w:pPr>
      <w:r>
        <w:rPr>
          <w:b/>
          <w:bCs/>
        </w:rPr>
        <w:t>44.3.</w:t>
      </w:r>
      <w:r>
        <w:t xml:space="preserve"> İdare tarafından ihale dokümanı</w:t>
      </w:r>
      <w:r>
        <w:t xml:space="preserve">nda yer alan şartlara uygun olarak hazırlanan sözleşme, ihale yetkilisi ve yüklenici tarafından imzalanır ve sözleşmenin İdarece onaylı bir örneği yükleniciye verilir. Yüklenici tarafından sözleşmenin birden fazla nüsha olarak düzenlenmesi talep edilirse, </w:t>
      </w:r>
      <w:r>
        <w:t xml:space="preserve">talep edilen sayı kadar sözleşme nüshası düzenlenir. </w:t>
      </w:r>
    </w:p>
    <w:p w:rsidR="00000000" w:rsidRDefault="00185F40">
      <w:pPr>
        <w:jc w:val="both"/>
      </w:pPr>
      <w:r>
        <w:rPr>
          <w:b/>
          <w:bCs/>
        </w:rPr>
        <w:t>44.4.</w:t>
      </w:r>
      <w:r>
        <w:t xml:space="preserve"> Bu madde boş bırakılmıştır. </w:t>
      </w:r>
    </w:p>
    <w:p w:rsidR="00000000" w:rsidRDefault="00185F40">
      <w:pPr>
        <w:jc w:val="both"/>
      </w:pPr>
      <w:r>
        <w:rPr>
          <w:b/>
          <w:bCs/>
        </w:rPr>
        <w:t>44.5.</w:t>
      </w:r>
      <w:r>
        <w:t xml:space="preserve"> Yüklenicinin iş ortaklığı veya konsorsiyum olması halinde, hazırlanan sözleşme bütün ortaklar tarafından imzalanır ve sözleşmenin İdarece onaylı birer örneği ort</w:t>
      </w:r>
      <w:r>
        <w:t xml:space="preserve">aklara verilir. Ortaklar tarafından sözleşmenin birden fazla nüsha olarak düzenlenmesi talep edilirse, talep edilen sayı kadar sözleşme nüshası düzenlenir. </w:t>
      </w:r>
    </w:p>
    <w:p w:rsidR="00000000" w:rsidRDefault="00185F40">
      <w:pPr>
        <w:jc w:val="both"/>
      </w:pPr>
      <w:r>
        <w:rPr>
          <w:b/>
          <w:bCs/>
        </w:rPr>
        <w:t>44.6.</w:t>
      </w:r>
      <w:r>
        <w:t xml:space="preserve"> Sözleşmenin imzalanmasına ilişkin her türlü vergi, resim ve harçlar ile diğer sözleşme giderl</w:t>
      </w:r>
      <w:r>
        <w:t xml:space="preserve">eri yükleniciye aittir. </w:t>
      </w:r>
    </w:p>
    <w:p w:rsidR="00000000" w:rsidRDefault="00185F40">
      <w:pPr>
        <w:pStyle w:val="GvdeMetni"/>
        <w:spacing w:after="120" w:line="240" w:lineRule="auto"/>
        <w:jc w:val="center"/>
      </w:pPr>
      <w:r>
        <w:rPr>
          <w:rFonts w:ascii="Times New Roman" w:hAnsi="Times New Roman" w:cs="Times New Roman"/>
          <w:color w:val="auto"/>
          <w:sz w:val="24"/>
          <w:szCs w:val="24"/>
        </w:rPr>
        <w:t>V- SÖZLEŞMENİN UYGULANMASI VE DİĞER HUSUSLAR</w:t>
      </w:r>
    </w:p>
    <w:p w:rsidR="00000000" w:rsidRDefault="00185F40">
      <w:pPr>
        <w:spacing w:before="120"/>
        <w:jc w:val="both"/>
      </w:pPr>
      <w:r>
        <w:rPr>
          <w:b/>
          <w:bCs/>
          <w:color w:val="auto"/>
        </w:rPr>
        <w:t>Madde 45 - Sözleşmenin uygulanmasına ilişkin hususlar</w:t>
      </w:r>
    </w:p>
    <w:p w:rsidR="00000000" w:rsidRDefault="00185F40">
      <w:pPr>
        <w:jc w:val="both"/>
      </w:pPr>
      <w:r>
        <w:rPr>
          <w:b/>
          <w:bCs/>
        </w:rPr>
        <w:t>45.1.</w:t>
      </w:r>
      <w:r>
        <w:t xml:space="preserve"> Sözleşmenin uygulanmasına ilişkin aşağıdaki hususlar sözleşme tasarısında düzenlenmiştir. </w:t>
      </w:r>
    </w:p>
    <w:p w:rsidR="00000000" w:rsidRDefault="00185F40">
      <w:pPr>
        <w:jc w:val="both"/>
        <w:divId w:val="718213877"/>
        <w:rPr>
          <w:rFonts w:eastAsia="Times New Roman"/>
        </w:rPr>
      </w:pPr>
      <w:r>
        <w:rPr>
          <w:rFonts w:eastAsia="Times New Roman"/>
        </w:rPr>
        <w:t>a) İhale konusu işin başlama ve bit</w:t>
      </w:r>
      <w:r>
        <w:rPr>
          <w:rFonts w:eastAsia="Times New Roman"/>
        </w:rPr>
        <w:t xml:space="preserve">irme tarihleri ile gecikme halinde alınacak cezalar, </w:t>
      </w:r>
    </w:p>
    <w:p w:rsidR="00000000" w:rsidRDefault="00185F40">
      <w:pPr>
        <w:jc w:val="both"/>
        <w:divId w:val="718213877"/>
      </w:pPr>
      <w:r>
        <w:t xml:space="preserve">b) Ödeme yeri ve şartlarıyla avans verilip verilmeyeceği, verilecekse şartları ve miktarı, </w:t>
      </w:r>
    </w:p>
    <w:p w:rsidR="00000000" w:rsidRDefault="00185F40">
      <w:pPr>
        <w:jc w:val="both"/>
        <w:divId w:val="718213877"/>
      </w:pPr>
      <w:r>
        <w:t xml:space="preserve">c) Süre uzatımı verilebilecek haller ve şartları ile sözleşme kapsamında yaptırılabilecek iş artışları ile iş </w:t>
      </w:r>
      <w:r>
        <w:t xml:space="preserve">eksilişi durumunda karşılıklı yükümlülükler, </w:t>
      </w:r>
    </w:p>
    <w:p w:rsidR="00000000" w:rsidRDefault="00185F40">
      <w:pPr>
        <w:jc w:val="both"/>
        <w:divId w:val="718213877"/>
      </w:pPr>
      <w:r>
        <w:t xml:space="preserve">ç) İş ve işyerinin sigortalanması ile yapı denetimi ve sorumluluğuna ilişkin şartlar. </w:t>
      </w:r>
    </w:p>
    <w:p w:rsidR="00000000" w:rsidRDefault="00185F40">
      <w:pPr>
        <w:jc w:val="both"/>
        <w:divId w:val="718213877"/>
      </w:pPr>
      <w:r>
        <w:t xml:space="preserve">d) Denetim, muayene ve kabul işlemlerine ilişkin şartlar. </w:t>
      </w:r>
    </w:p>
    <w:p w:rsidR="00000000" w:rsidRDefault="00185F40">
      <w:pPr>
        <w:jc w:val="both"/>
        <w:divId w:val="718213877"/>
      </w:pPr>
      <w:r>
        <w:t>e) Anlaşmazlıkların çözüm şekli.</w:t>
      </w:r>
    </w:p>
    <w:p w:rsidR="00000000" w:rsidRDefault="00185F40">
      <w:pPr>
        <w:jc w:val="both"/>
      </w:pPr>
      <w:r>
        <w:rPr>
          <w:b/>
          <w:bCs/>
        </w:rPr>
        <w:t>45.2.</w:t>
      </w:r>
      <w:r>
        <w:t xml:space="preserve"> </w:t>
      </w:r>
      <w:r>
        <w:t xml:space="preserve">Planlanan ödenek dilimleri </w:t>
      </w:r>
    </w:p>
    <w:p w:rsidR="00000000" w:rsidRDefault="00185F40">
      <w:pPr>
        <w:jc w:val="both"/>
      </w:pPr>
      <w:r>
        <w:rPr>
          <w:b/>
          <w:bCs/>
        </w:rPr>
        <w:t>45.2.1.</w:t>
      </w:r>
      <w:r>
        <w:t xml:space="preserve"> Bu iş için planlanan yıllık ödenek dilimleri aşağıdadır;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8"/>
        <w:gridCol w:w="6347"/>
      </w:tblGrid>
      <w:tr w:rsidR="000000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85F40">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Yıllar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85F40">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Ödenek %</w:t>
            </w:r>
          </w:p>
        </w:tc>
      </w:tr>
      <w:tr w:rsidR="000000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85F40">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85F40">
            <w:pPr>
              <w:overflowPunct/>
              <w:autoSpaceDE/>
              <w:autoSpaceDN/>
              <w:rPr>
                <w:rFonts w:ascii="Calibri" w:eastAsia="Times New Roman" w:hAnsi="Calibri" w:cs="Calibri"/>
                <w:color w:val="auto"/>
                <w:sz w:val="16"/>
                <w:szCs w:val="16"/>
              </w:rPr>
            </w:pPr>
            <w:r>
              <w:rPr>
                <w:rFonts w:ascii="Calibri" w:eastAsia="Times New Roman" w:hAnsi="Calibri" w:cs="Calibri"/>
                <w:color w:val="auto"/>
                <w:sz w:val="16"/>
                <w:szCs w:val="16"/>
              </w:rPr>
              <w:t>100</w:t>
            </w:r>
          </w:p>
        </w:tc>
      </w:tr>
    </w:tbl>
    <w:p w:rsidR="00000000" w:rsidRDefault="00185F40">
      <w:pPr>
        <w:jc w:val="both"/>
      </w:pPr>
      <w:r>
        <w:rPr>
          <w:b/>
          <w:bCs/>
        </w:rPr>
        <w:t>45.3.1.</w:t>
      </w:r>
      <w:r>
        <w:t xml:space="preserve"> Fiyat farkı hesaplanmayacaktır. Ancak, mücbir sebepler veya idareden kaynaklanan nedenlerle işin bitim tarihinin süre uzatımı v</w:t>
      </w:r>
      <w:r>
        <w:t xml:space="preserve">erilmek suretiyle uzatılması halinde, yürürlükte bulunan fiyat farkına ilişkin esaslar dikkate alınarak fiyat farkı hesaplanacaktır. </w:t>
      </w:r>
    </w:p>
    <w:p w:rsidR="00000000" w:rsidRDefault="00185F40">
      <w:pPr>
        <w:spacing w:before="120"/>
        <w:jc w:val="both"/>
      </w:pPr>
      <w:r>
        <w:rPr>
          <w:b/>
          <w:bCs/>
          <w:color w:val="auto"/>
        </w:rPr>
        <w:t>Madde 46 - Diğer Hususlar</w:t>
      </w:r>
    </w:p>
    <w:p w:rsidR="00000000" w:rsidRDefault="00185F40">
      <w:pPr>
        <w:jc w:val="both"/>
        <w:rPr>
          <w:rStyle w:val="richtext"/>
          <w:b/>
          <w:bCs/>
          <w:color w:val="003399"/>
          <w:u w:val="dotted"/>
        </w:rPr>
      </w:pPr>
      <w:r>
        <w:rPr>
          <w:b/>
          <w:bCs/>
        </w:rPr>
        <w:t>46.1.</w:t>
      </w:r>
      <w:r>
        <w:t xml:space="preserve"> İhalede uygulanacak sınır değer katsayısı (N) = </w:t>
      </w:r>
      <w:r>
        <w:rPr>
          <w:rStyle w:val="richtext"/>
          <w:b/>
          <w:bCs/>
          <w:color w:val="003399"/>
          <w:u w:val="dotted"/>
        </w:rPr>
        <w:t>1</w:t>
      </w:r>
    </w:p>
    <w:p w:rsidR="00000000" w:rsidRDefault="00185F40">
      <w:pPr>
        <w:overflowPunct/>
        <w:autoSpaceDE/>
        <w:autoSpaceDN/>
        <w:spacing w:after="240"/>
        <w:rPr>
          <w:rFonts w:eastAsia="Times New Roman"/>
        </w:rPr>
      </w:pPr>
      <w:r>
        <w:rPr>
          <w:rFonts w:eastAsia="Times New Roman"/>
          <w:b/>
          <w:bCs/>
          <w:color w:val="003399"/>
          <w:u w:val="dotted"/>
        </w:rPr>
        <w:lastRenderedPageBreak/>
        <w:t>İşin süresi boyunca yüklenici tarafından</w:t>
      </w:r>
      <w:r>
        <w:rPr>
          <w:rFonts w:eastAsia="Times New Roman"/>
          <w:b/>
          <w:bCs/>
          <w:color w:val="003399"/>
          <w:u w:val="dotted"/>
        </w:rPr>
        <w:t xml:space="preserve"> teknik şartname ve eklerine uyulmaması durumunda idare tarafından uygulanacak Cezai hükümler ile işin yürütülmesi esnasında uygulanacak hususlar aşağıda sıralanmıştır.</w:t>
      </w:r>
      <w:r>
        <w:rPr>
          <w:rFonts w:eastAsia="Times New Roman"/>
          <w:b/>
          <w:bCs/>
          <w:color w:val="003399"/>
          <w:u w:val="dotted"/>
        </w:rPr>
        <w:br/>
      </w:r>
      <w:r>
        <w:rPr>
          <w:rFonts w:eastAsia="Times New Roman"/>
          <w:b/>
          <w:bCs/>
          <w:color w:val="003399"/>
          <w:u w:val="dotted"/>
        </w:rPr>
        <w:br/>
        <w:t>Genel Hususlar</w:t>
      </w:r>
      <w:r>
        <w:rPr>
          <w:rFonts w:eastAsia="Times New Roman"/>
          <w:b/>
          <w:bCs/>
          <w:color w:val="003399"/>
          <w:u w:val="dotted"/>
        </w:rPr>
        <w:br/>
        <w:t>1- Hakediş aşamasında çalışma yapılan mahallerin imalat öncesi ve sonra</w:t>
      </w:r>
      <w:r>
        <w:rPr>
          <w:rFonts w:eastAsia="Times New Roman"/>
          <w:b/>
          <w:bCs/>
          <w:color w:val="003399"/>
          <w:u w:val="dotted"/>
        </w:rPr>
        <w:t>sı hallerini gösterir fotoğrafların hakediş ekinde idareye sunulması zorunludur. İşin başlangıcından itibaren şantiye şefi tarafından günlük olarak şantiye defteri tutulacaktır.</w:t>
      </w:r>
      <w:r>
        <w:rPr>
          <w:rFonts w:eastAsia="Times New Roman"/>
          <w:b/>
          <w:bCs/>
          <w:color w:val="003399"/>
          <w:u w:val="dotted"/>
        </w:rPr>
        <w:br/>
      </w:r>
      <w:r>
        <w:rPr>
          <w:rFonts w:eastAsia="Times New Roman"/>
          <w:b/>
          <w:bCs/>
          <w:color w:val="003399"/>
          <w:u w:val="dotted"/>
        </w:rPr>
        <w:br/>
        <w:t>2- Malzemelerin seçimi esnasında yüklenicinin sunacağı malzemeler birinci sın</w:t>
      </w:r>
      <w:r>
        <w:rPr>
          <w:rFonts w:eastAsia="Times New Roman"/>
          <w:b/>
          <w:bCs/>
          <w:color w:val="003399"/>
          <w:u w:val="dotted"/>
        </w:rPr>
        <w:t>ıf olacak ve TSE, CE belgeli en az 3 (Üç) alternatifli malzeme numunelerinden birini idare seçebileceği gibi, bunların tümünü reddedebilir, yeni malzeme sunulmasını isteyebilir. Aksi takdirde idarece malzemenin kullanımına onayı verilmeyecektir..</w:t>
      </w:r>
      <w:r>
        <w:rPr>
          <w:rFonts w:eastAsia="Times New Roman"/>
          <w:b/>
          <w:bCs/>
          <w:color w:val="003399"/>
          <w:u w:val="dotted"/>
        </w:rPr>
        <w:br/>
      </w:r>
      <w:r>
        <w:rPr>
          <w:rFonts w:eastAsia="Times New Roman"/>
          <w:b/>
          <w:bCs/>
          <w:color w:val="003399"/>
          <w:u w:val="dotted"/>
        </w:rPr>
        <w:br/>
        <w:t>3- Yükle</w:t>
      </w:r>
      <w:r>
        <w:rPr>
          <w:rFonts w:eastAsia="Times New Roman"/>
          <w:b/>
          <w:bCs/>
          <w:color w:val="003399"/>
          <w:u w:val="dotted"/>
        </w:rPr>
        <w:t>nici yapılacak işler listesinde belirtilmeyen ancak imalat gereği yürürlükteki kanun ve yönetmelikler doğrultusunda yapılmaları zorunlu olan işleri yapmakla yükümlüdür. Bu işler için ayrıca bedel ödenmeyecektir.</w:t>
      </w:r>
      <w:r>
        <w:rPr>
          <w:rFonts w:eastAsia="Times New Roman"/>
          <w:b/>
          <w:bCs/>
          <w:color w:val="003399"/>
          <w:u w:val="dotted"/>
        </w:rPr>
        <w:br/>
      </w:r>
      <w:r>
        <w:rPr>
          <w:rFonts w:eastAsia="Times New Roman"/>
          <w:b/>
          <w:bCs/>
          <w:color w:val="003399"/>
          <w:u w:val="dotted"/>
        </w:rPr>
        <w:br/>
        <w:t xml:space="preserve">4- Yüklenici, malzemeleri iş programlarını </w:t>
      </w:r>
      <w:r>
        <w:rPr>
          <w:rFonts w:eastAsia="Times New Roman"/>
          <w:b/>
          <w:bCs/>
          <w:color w:val="003399"/>
          <w:u w:val="dotted"/>
        </w:rPr>
        <w:t>aksatmayacak şekilde önceden idarenin onayına sunacak ve meydana gelecek gecikmeden sorumlu olacaktır. Malzeme seçimi idarenin onayı ile kesinlik kazanacaktır.</w:t>
      </w:r>
      <w:r>
        <w:rPr>
          <w:rFonts w:eastAsia="Times New Roman"/>
          <w:b/>
          <w:bCs/>
          <w:color w:val="003399"/>
          <w:u w:val="dotted"/>
        </w:rPr>
        <w:br/>
      </w:r>
      <w:r>
        <w:rPr>
          <w:rFonts w:eastAsia="Times New Roman"/>
          <w:b/>
          <w:bCs/>
          <w:color w:val="003399"/>
          <w:u w:val="dotted"/>
        </w:rPr>
        <w:br/>
        <w:t xml:space="preserve">5- Yüklenici, idarenin talep etmesi durumunda, malzeme numunelerini, bedeli kendisi tarafından </w:t>
      </w:r>
      <w:r>
        <w:rPr>
          <w:rFonts w:eastAsia="Times New Roman"/>
          <w:b/>
          <w:bCs/>
          <w:color w:val="003399"/>
          <w:u w:val="dotted"/>
        </w:rPr>
        <w:t>karşılanmak üzere idarenin onaylayacağı bir laboratuvar ya da kuruluşta tahkikini yaptıracak ve neticelerini idarenin onayına sunacaktır. Bu gibi tahkikler için her türlü alet, malzeme ve teçhizat yüklenici tarafından sağlanacaktır.</w:t>
      </w:r>
      <w:r>
        <w:rPr>
          <w:rFonts w:eastAsia="Times New Roman"/>
          <w:b/>
          <w:bCs/>
          <w:color w:val="003399"/>
          <w:u w:val="dotted"/>
        </w:rPr>
        <w:br/>
      </w:r>
      <w:r>
        <w:rPr>
          <w:rFonts w:eastAsia="Times New Roman"/>
          <w:b/>
          <w:bCs/>
          <w:color w:val="003399"/>
          <w:u w:val="dotted"/>
        </w:rPr>
        <w:br/>
      </w:r>
      <w:r>
        <w:rPr>
          <w:rFonts w:eastAsia="Times New Roman"/>
          <w:b/>
          <w:bCs/>
          <w:color w:val="003399"/>
          <w:u w:val="dotted"/>
        </w:rPr>
        <w:br/>
        <w:t>6- İşçilik birinci sı</w:t>
      </w:r>
      <w:r>
        <w:rPr>
          <w:rFonts w:eastAsia="Times New Roman"/>
          <w:b/>
          <w:bCs/>
          <w:color w:val="003399"/>
          <w:u w:val="dotted"/>
        </w:rPr>
        <w:t>nıf olacak teknik şartnamelerdeki standartlara uygunluk sağlanacaktır.</w:t>
      </w:r>
      <w:r>
        <w:rPr>
          <w:rFonts w:eastAsia="Times New Roman"/>
          <w:b/>
          <w:bCs/>
          <w:color w:val="003399"/>
          <w:u w:val="dotted"/>
        </w:rPr>
        <w:br/>
      </w:r>
      <w:r>
        <w:rPr>
          <w:rFonts w:eastAsia="Times New Roman"/>
          <w:b/>
          <w:bCs/>
          <w:color w:val="003399"/>
          <w:u w:val="dotted"/>
        </w:rPr>
        <w:br/>
        <w:t>7- Aksi belirtilmediği sürece, en son tarihli Türk Standartlar Enstitüsü standartları yada eşdeğer Uluslararası standartlar geçerli olacaktır.</w:t>
      </w:r>
      <w:r>
        <w:rPr>
          <w:rFonts w:eastAsia="Times New Roman"/>
          <w:b/>
          <w:bCs/>
          <w:color w:val="003399"/>
          <w:u w:val="dotted"/>
        </w:rPr>
        <w:br/>
      </w:r>
      <w:r>
        <w:rPr>
          <w:rFonts w:eastAsia="Times New Roman"/>
          <w:b/>
          <w:bCs/>
          <w:color w:val="003399"/>
          <w:u w:val="dotted"/>
        </w:rPr>
        <w:br/>
        <w:t>8- Geçici İşgal: Söz konusu işte kısmi k</w:t>
      </w:r>
      <w:r>
        <w:rPr>
          <w:rFonts w:eastAsia="Times New Roman"/>
          <w:b/>
          <w:bCs/>
          <w:color w:val="003399"/>
          <w:u w:val="dotted"/>
        </w:rPr>
        <w:t>abul öngörülmemiştir. Ancak, yüklenicinin tamamladığı kısımları İdarece teslim alınmak istenmesi durumunda, geçici işgal yapılarak biten iş kısımları yapılacak tespit sonucunda, geçici kabulden önce idarece kullanılacaktır.</w:t>
      </w:r>
      <w:r>
        <w:rPr>
          <w:rFonts w:eastAsia="Times New Roman"/>
          <w:b/>
          <w:bCs/>
          <w:color w:val="003399"/>
          <w:u w:val="dotted"/>
        </w:rPr>
        <w:br/>
      </w:r>
      <w:r>
        <w:rPr>
          <w:rFonts w:eastAsia="Times New Roman"/>
          <w:b/>
          <w:bCs/>
          <w:color w:val="003399"/>
          <w:u w:val="dotted"/>
        </w:rPr>
        <w:br/>
        <w:t>9- Yapım İşleri Genel Şartnames</w:t>
      </w:r>
      <w:r>
        <w:rPr>
          <w:rFonts w:eastAsia="Times New Roman"/>
          <w:b/>
          <w:bCs/>
          <w:color w:val="003399"/>
          <w:u w:val="dotted"/>
        </w:rPr>
        <w:t>i Geçici Kabul başlıklı 41. maddesinde ve Kesin Kabul başlıklı 44. maddesinde belirtilen; Kabul eksikliklerinin belirlenen sürede yüklenici tarafından giderilmemesi halinde, sürenin bitiminden sonra eksikliklerin giderilmesine kadar geçecek her gün için Sö</w:t>
      </w:r>
      <w:r>
        <w:rPr>
          <w:rFonts w:eastAsia="Times New Roman"/>
          <w:b/>
          <w:bCs/>
          <w:color w:val="003399"/>
          <w:u w:val="dotted"/>
        </w:rPr>
        <w:t>zleşmenin 25.2 maddesinde yazılan tutarın yarısı (%50 si) oranında günlük ceza olarak kesilecektir. Bu süre Yapım İşleri Genel Şartnamesi Geçici Kabul başlıklı 41. maddesinde belirtildiği gibi 30 günü geçtiği takdirde idare, yüklenici hesabına eksiklikleri</w:t>
      </w:r>
      <w:r>
        <w:rPr>
          <w:rFonts w:eastAsia="Times New Roman"/>
          <w:b/>
          <w:bCs/>
          <w:color w:val="003399"/>
          <w:u w:val="dotted"/>
        </w:rPr>
        <w:t>n giderilmesini kendisi yaptırabilir. Bu takdirde de eksiklikler tamamlanıncaya kadar ceza uygulaması devam eder ve kabul tarihi ertelenir.</w:t>
      </w:r>
      <w:r>
        <w:rPr>
          <w:rFonts w:eastAsia="Times New Roman"/>
          <w:b/>
          <w:bCs/>
          <w:color w:val="003399"/>
          <w:u w:val="dotted"/>
        </w:rPr>
        <w:br/>
      </w:r>
      <w:r>
        <w:rPr>
          <w:rFonts w:eastAsia="Times New Roman"/>
          <w:b/>
          <w:bCs/>
          <w:color w:val="003399"/>
          <w:u w:val="dotted"/>
        </w:rPr>
        <w:br/>
        <w:t>10- Çalışanların her türlü sosyal hakları yüklenici tarafından karşılanacaktır</w:t>
      </w:r>
      <w:r>
        <w:rPr>
          <w:rFonts w:eastAsia="Times New Roman"/>
          <w:b/>
          <w:bCs/>
          <w:color w:val="003399"/>
          <w:u w:val="dotted"/>
        </w:rPr>
        <w:br/>
      </w:r>
      <w:r>
        <w:rPr>
          <w:rFonts w:eastAsia="Times New Roman"/>
          <w:b/>
          <w:bCs/>
          <w:color w:val="003399"/>
          <w:u w:val="dotted"/>
        </w:rPr>
        <w:br/>
        <w:t>11-Yüklenici firma; iş yerinde çalı</w:t>
      </w:r>
      <w:r>
        <w:rPr>
          <w:rFonts w:eastAsia="Times New Roman"/>
          <w:b/>
          <w:bCs/>
          <w:color w:val="003399"/>
          <w:u w:val="dotted"/>
        </w:rPr>
        <w:t>ştırılacak işçilerin iş güvenliğinin sağlanmasıyla ilgili her türlü koruyucu ve önleyici teçhizatı (kask, emniyet kemeri, iskele vb.) iş yerinde bulundurulacak ve işçilerin kullanmasını sağlayacaktır. İşyerinde olacak her türlü iş kazası kanuni süresi içer</w:t>
      </w:r>
      <w:r>
        <w:rPr>
          <w:rFonts w:eastAsia="Times New Roman"/>
          <w:b/>
          <w:bCs/>
          <w:color w:val="003399"/>
          <w:u w:val="dotted"/>
        </w:rPr>
        <w:t>isinde yüklenici firma tarafından ilgili Kurumlara bildirilecektir.</w:t>
      </w:r>
      <w:r>
        <w:rPr>
          <w:rFonts w:eastAsia="Times New Roman"/>
          <w:b/>
          <w:bCs/>
          <w:color w:val="003399"/>
          <w:u w:val="dotted"/>
        </w:rPr>
        <w:br/>
      </w:r>
      <w:r>
        <w:rPr>
          <w:rFonts w:eastAsia="Times New Roman"/>
          <w:b/>
          <w:bCs/>
          <w:color w:val="003399"/>
          <w:u w:val="dotted"/>
        </w:rPr>
        <w:lastRenderedPageBreak/>
        <w:t>İşin devamı sırasında yüklenici firma; İş yeri mahallinin can ve mal emniyeti ile trafik güvenliğini teminle yükümlüdür. Levha, ışık uyarıcı, ışıklı levha, trafik ikaz ve yönlendiricisi vs</w:t>
      </w:r>
      <w:r>
        <w:rPr>
          <w:rFonts w:eastAsia="Times New Roman"/>
          <w:b/>
          <w:bCs/>
          <w:color w:val="003399"/>
          <w:u w:val="dotted"/>
        </w:rPr>
        <w:t>. gibi önlemlerinin alınmamasından doğacak zarar ve ziyandan (mali, idari, hukuki sorumluluk) müteahhit sorumludur.</w:t>
      </w:r>
      <w:r>
        <w:rPr>
          <w:rFonts w:eastAsia="Times New Roman"/>
          <w:b/>
          <w:bCs/>
          <w:color w:val="003399"/>
          <w:u w:val="dotted"/>
        </w:rPr>
        <w:br/>
      </w:r>
      <w:r>
        <w:rPr>
          <w:rFonts w:eastAsia="Times New Roman"/>
          <w:b/>
          <w:bCs/>
          <w:color w:val="003399"/>
          <w:u w:val="dotted"/>
        </w:rPr>
        <w:br/>
        <w:t>12- İnşaat mahallinde yapılacak her türlü çalışma sonrası işyeri temizliği firma tarafından bedelsiz olarak yapılacaktır.</w:t>
      </w:r>
      <w:r>
        <w:rPr>
          <w:rFonts w:eastAsia="Times New Roman"/>
          <w:b/>
          <w:bCs/>
          <w:color w:val="003399"/>
          <w:u w:val="dotted"/>
        </w:rPr>
        <w:br/>
      </w:r>
      <w:r>
        <w:rPr>
          <w:rFonts w:eastAsia="Times New Roman"/>
          <w:b/>
          <w:bCs/>
          <w:color w:val="003399"/>
          <w:u w:val="dotted"/>
        </w:rPr>
        <w:br/>
        <w:t>13- Sistemde kul</w:t>
      </w:r>
      <w:r>
        <w:rPr>
          <w:rFonts w:eastAsia="Times New Roman"/>
          <w:b/>
          <w:bCs/>
          <w:color w:val="003399"/>
          <w:u w:val="dotted"/>
        </w:rPr>
        <w:t>lanılacak tüm cihazlar en az 2 (İki) yıl garantili olacaktır. Yüklenici tarafından üretici firmadan alınacak garanti belgeleri idareye kaşeli ve imzalı bir şekilde teslim edilecektir.</w:t>
      </w:r>
      <w:r>
        <w:rPr>
          <w:rFonts w:eastAsia="Times New Roman"/>
          <w:b/>
          <w:bCs/>
          <w:color w:val="003399"/>
          <w:u w:val="dotted"/>
        </w:rPr>
        <w:br/>
      </w:r>
      <w:r>
        <w:rPr>
          <w:rFonts w:eastAsia="Times New Roman"/>
          <w:b/>
          <w:bCs/>
          <w:color w:val="003399"/>
          <w:u w:val="dotted"/>
        </w:rPr>
        <w:br/>
        <w:t>14- İşin her aşamasında, Yüklenici yaptığı imalatları çalışır halde tes</w:t>
      </w:r>
      <w:r>
        <w:rPr>
          <w:rFonts w:eastAsia="Times New Roman"/>
          <w:b/>
          <w:bCs/>
          <w:color w:val="003399"/>
          <w:u w:val="dotted"/>
        </w:rPr>
        <w:t>lim edene kadar korumak ve muhafaza etmek zorundadır.</w:t>
      </w:r>
      <w:r>
        <w:rPr>
          <w:rFonts w:eastAsia="Times New Roman"/>
          <w:b/>
          <w:bCs/>
          <w:color w:val="003399"/>
          <w:u w:val="dotted"/>
        </w:rPr>
        <w:br/>
      </w:r>
      <w:r>
        <w:rPr>
          <w:rFonts w:eastAsia="Times New Roman"/>
          <w:b/>
          <w:bCs/>
          <w:color w:val="003399"/>
          <w:u w:val="dotted"/>
        </w:rPr>
        <w:br/>
        <w:t>15- İşin yürütülmesi sırasında kontrollük hizmetleri için kullanılmak üzere 1 (bir) adet binek aracı (en fazla 3 yaşında, min. 1400 cc,) yakıt (yakıtmatik yada anlaşmalı benzin istasyonu ile karşılanac</w:t>
      </w:r>
      <w:r>
        <w:rPr>
          <w:rFonts w:eastAsia="Times New Roman"/>
          <w:b/>
          <w:bCs/>
          <w:color w:val="003399"/>
          <w:u w:val="dotted"/>
        </w:rPr>
        <w:t xml:space="preserve">ak), bakım, sigorta vb. tüm giderleri Yükleniciye ait olmak üzere İdare hizmetine tam zamanlı olarak verilecektir. Araca ait giderler teklif fiyata dahil giderler arasında sayılacaktır. </w:t>
      </w:r>
      <w:r>
        <w:rPr>
          <w:rFonts w:eastAsia="Times New Roman"/>
          <w:b/>
          <w:bCs/>
          <w:color w:val="003399"/>
          <w:u w:val="dotted"/>
        </w:rPr>
        <w:br/>
      </w:r>
      <w:r>
        <w:rPr>
          <w:rFonts w:eastAsia="Times New Roman"/>
          <w:b/>
          <w:bCs/>
          <w:color w:val="003399"/>
          <w:u w:val="dotted"/>
        </w:rPr>
        <w:br/>
        <w:t>16- Yüklenici, her mekanda uygulama öncesinde, inşaat ve elektrik an</w:t>
      </w:r>
      <w:r>
        <w:rPr>
          <w:rFonts w:eastAsia="Times New Roman"/>
          <w:b/>
          <w:bCs/>
          <w:color w:val="003399"/>
          <w:u w:val="dotted"/>
        </w:rPr>
        <w:t xml:space="preserve">a kalem imalat detaylarının İdare onayını müteakip imalatına başlayacaktır. </w:t>
      </w:r>
      <w:r>
        <w:rPr>
          <w:rFonts w:eastAsia="Times New Roman"/>
          <w:b/>
          <w:bCs/>
          <w:color w:val="003399"/>
          <w:u w:val="dotted"/>
        </w:rPr>
        <w:br/>
      </w:r>
      <w:r>
        <w:rPr>
          <w:rFonts w:eastAsia="Times New Roman"/>
          <w:b/>
          <w:bCs/>
          <w:color w:val="003399"/>
          <w:u w:val="dotted"/>
        </w:rPr>
        <w:br/>
        <w:t>17- Şantiye sahasında 6331 sayılı "İş Sağlığı ve Güvenliği Kanunu" göre her türlü iş sağlığı ve güvenlik tedbiri Yüklenici tarafından sağlanacaktır. İmalatın ve montajın her aşam</w:t>
      </w:r>
      <w:r>
        <w:rPr>
          <w:rFonts w:eastAsia="Times New Roman"/>
          <w:b/>
          <w:bCs/>
          <w:color w:val="003399"/>
          <w:u w:val="dotted"/>
        </w:rPr>
        <w:t>asında her türlü güvenlik önlemlerini almaktan yüklenici firma sorumlu olacaktır Çalışma esnasında iş güvenliği ile ilgili her türlü tedbir ve önlemler yüklenici tarafından alınacaktır. Can ve mal emniyetinin sağlanmamasına istinaden doğacak her türlü olum</w:t>
      </w:r>
      <w:r>
        <w:rPr>
          <w:rFonts w:eastAsia="Times New Roman"/>
          <w:b/>
          <w:bCs/>
          <w:color w:val="003399"/>
          <w:u w:val="dotted"/>
        </w:rPr>
        <w:t>suz sonuçtan, yüklenici sorumludur.</w:t>
      </w:r>
      <w:r>
        <w:rPr>
          <w:rFonts w:eastAsia="Times New Roman"/>
          <w:b/>
          <w:bCs/>
          <w:color w:val="003399"/>
          <w:u w:val="dotted"/>
        </w:rPr>
        <w:br/>
      </w:r>
      <w:r>
        <w:rPr>
          <w:rFonts w:eastAsia="Times New Roman"/>
          <w:b/>
          <w:bCs/>
          <w:color w:val="003399"/>
          <w:u w:val="dotted"/>
        </w:rPr>
        <w:br/>
        <w:t>18- Tüm malzemeler kullanılmamış ve yeni olacaktır.</w:t>
      </w:r>
      <w:r>
        <w:rPr>
          <w:rFonts w:eastAsia="Times New Roman"/>
          <w:b/>
          <w:bCs/>
          <w:color w:val="003399"/>
          <w:u w:val="dotted"/>
        </w:rPr>
        <w:br/>
      </w:r>
      <w:r>
        <w:rPr>
          <w:rFonts w:eastAsia="Times New Roman"/>
          <w:b/>
          <w:bCs/>
          <w:color w:val="003399"/>
          <w:u w:val="dotted"/>
        </w:rPr>
        <w:br/>
        <w:t>19- Montaj sırasında meydana gelecek her türlü arıza ve hasarlardan Yüklenici sorumlu olacaktır.</w:t>
      </w:r>
      <w:r>
        <w:rPr>
          <w:rFonts w:eastAsia="Times New Roman"/>
          <w:b/>
          <w:bCs/>
          <w:color w:val="003399"/>
          <w:u w:val="dotted"/>
        </w:rPr>
        <w:br/>
      </w:r>
      <w:r>
        <w:rPr>
          <w:rFonts w:eastAsia="Times New Roman"/>
          <w:b/>
          <w:bCs/>
          <w:color w:val="003399"/>
          <w:u w:val="dotted"/>
        </w:rPr>
        <w:br/>
        <w:t>20- Yüklenici yapım işinin hiç bir aşamasında sigortasız işçi çalışt</w:t>
      </w:r>
      <w:r>
        <w:rPr>
          <w:rFonts w:eastAsia="Times New Roman"/>
          <w:b/>
          <w:bCs/>
          <w:color w:val="003399"/>
          <w:u w:val="dotted"/>
        </w:rPr>
        <w:t>ırmayacaktır. "Sosyal Sigortalar Kurumu Başkanlığı Sigorta Primlerinin Hakedişlerden Mahsup Edilmesi ve Ödenmesi ile Kesin Teminatların İadesi Hakkında Yönetmelik" hükümleri uygulanacaktır.</w:t>
      </w:r>
      <w:r>
        <w:rPr>
          <w:rFonts w:eastAsia="Times New Roman"/>
          <w:b/>
          <w:bCs/>
          <w:color w:val="003399"/>
          <w:u w:val="dotted"/>
        </w:rPr>
        <w:br/>
      </w:r>
      <w:r>
        <w:rPr>
          <w:rFonts w:eastAsia="Times New Roman"/>
          <w:b/>
          <w:bCs/>
          <w:color w:val="003399"/>
          <w:u w:val="dotted"/>
        </w:rPr>
        <w:br/>
        <w:t xml:space="preserve">21- Şantiye sahası içerisinde ilkyardım müdahalesi yapılabilecek </w:t>
      </w:r>
      <w:r>
        <w:rPr>
          <w:rFonts w:eastAsia="Times New Roman"/>
          <w:b/>
          <w:bCs/>
          <w:color w:val="003399"/>
          <w:u w:val="dotted"/>
        </w:rPr>
        <w:t>teçhizata sahip acil müdahale seti bulunacaktır.</w:t>
      </w:r>
      <w:r>
        <w:rPr>
          <w:rFonts w:eastAsia="Times New Roman"/>
          <w:b/>
          <w:bCs/>
          <w:color w:val="003399"/>
          <w:u w:val="dotted"/>
        </w:rPr>
        <w:br/>
      </w:r>
      <w:r>
        <w:rPr>
          <w:rFonts w:eastAsia="Times New Roman"/>
          <w:b/>
          <w:bCs/>
          <w:color w:val="003399"/>
          <w:u w:val="dotted"/>
        </w:rPr>
        <w:br/>
        <w:t>22- Yüklenici çalışma esnasında Altyapı Kuruluşlarına (DOĞALGAZ, ELEKTRİK, SU ve KANALİZASYON İDARESİ, Türk Telekom v.b kurumlar, üniversiteye ait altyapı ile 3. kişilere) zarar verdiği takdirde zarar mikta</w:t>
      </w:r>
      <w:r>
        <w:rPr>
          <w:rFonts w:eastAsia="Times New Roman"/>
          <w:b/>
          <w:bCs/>
          <w:color w:val="003399"/>
          <w:u w:val="dotted"/>
        </w:rPr>
        <w:t>rını Yüklenici ödemekle yükümlüdür. Ödemediği takdirde idareye kesilen cezayı faizleriyle birlikte Yüklenicinin hesabından kesilecektir. Çalışma esnasında üçüncü şahıslara gelebilecek zararlardan doğrudan doğruya Yüklenici sorumludur. Verdiği zararı karşıl</w:t>
      </w:r>
      <w:r>
        <w:rPr>
          <w:rFonts w:eastAsia="Times New Roman"/>
          <w:b/>
          <w:bCs/>
          <w:color w:val="003399"/>
          <w:u w:val="dotted"/>
        </w:rPr>
        <w:t>amakla yükümlüdür, aksi takdirde Yüklenici hesabından kesilecektir.</w:t>
      </w:r>
      <w:r>
        <w:rPr>
          <w:rFonts w:eastAsia="Times New Roman"/>
          <w:b/>
          <w:bCs/>
          <w:color w:val="003399"/>
          <w:u w:val="dotted"/>
        </w:rPr>
        <w:br/>
      </w:r>
      <w:r>
        <w:rPr>
          <w:rFonts w:eastAsia="Times New Roman"/>
          <w:b/>
          <w:bCs/>
          <w:color w:val="003399"/>
          <w:u w:val="dotted"/>
        </w:rPr>
        <w:br/>
        <w:t xml:space="preserve">23- Elektrik malzemeleri inşaat mahalline ambalajlı olarak getirilecek inşaat tamamlandıktan </w:t>
      </w:r>
      <w:r>
        <w:rPr>
          <w:rFonts w:eastAsia="Times New Roman"/>
          <w:b/>
          <w:bCs/>
          <w:color w:val="003399"/>
          <w:u w:val="dotted"/>
        </w:rPr>
        <w:lastRenderedPageBreak/>
        <w:t>sonra geçici kabule kadar koruyucu ambalaj örtüleriyle muhafaza edilecektir.</w:t>
      </w:r>
      <w:r>
        <w:rPr>
          <w:rFonts w:eastAsia="Times New Roman"/>
          <w:b/>
          <w:bCs/>
          <w:color w:val="003399"/>
          <w:u w:val="dotted"/>
        </w:rPr>
        <w:br/>
      </w:r>
      <w:r>
        <w:rPr>
          <w:rFonts w:eastAsia="Times New Roman"/>
          <w:b/>
          <w:bCs/>
          <w:color w:val="003399"/>
          <w:u w:val="dotted"/>
        </w:rPr>
        <w:br/>
        <w:t>24- Cezalar kont</w:t>
      </w:r>
      <w:r>
        <w:rPr>
          <w:rFonts w:eastAsia="Times New Roman"/>
          <w:b/>
          <w:bCs/>
          <w:color w:val="003399"/>
          <w:u w:val="dotted"/>
        </w:rPr>
        <w:t>rol teşkilatının tutacağı tutanakla belirlenir. Her tutanakta en az iki yetkilinin imzası yeterli sayılır.</w:t>
      </w:r>
      <w:r>
        <w:rPr>
          <w:rFonts w:eastAsia="Times New Roman"/>
          <w:b/>
          <w:bCs/>
          <w:color w:val="003399"/>
          <w:u w:val="dotted"/>
        </w:rPr>
        <w:br/>
      </w:r>
      <w:r>
        <w:rPr>
          <w:rFonts w:eastAsia="Times New Roman"/>
          <w:b/>
          <w:bCs/>
          <w:color w:val="003399"/>
          <w:u w:val="dotted"/>
        </w:rPr>
        <w:br/>
        <w:t>25- Yapım imalatlarında Teknik Şartnamede belirtilmeyen hususlarda Yapım işleri Genel Şartnamesi ile Bayındırlık İşleri Genel Teknik Şartnamesi hükü</w:t>
      </w:r>
      <w:r>
        <w:rPr>
          <w:rFonts w:eastAsia="Times New Roman"/>
          <w:b/>
          <w:bCs/>
          <w:color w:val="003399"/>
          <w:u w:val="dotted"/>
        </w:rPr>
        <w:t>mleri geçerlidir.</w:t>
      </w:r>
      <w:r>
        <w:rPr>
          <w:rFonts w:eastAsia="Times New Roman"/>
          <w:b/>
          <w:bCs/>
          <w:color w:val="003399"/>
          <w:u w:val="dotted"/>
        </w:rPr>
        <w:br/>
      </w:r>
      <w:r>
        <w:rPr>
          <w:rFonts w:eastAsia="Times New Roman"/>
          <w:b/>
          <w:bCs/>
          <w:color w:val="003399"/>
          <w:u w:val="dotted"/>
        </w:rPr>
        <w:br/>
        <w:t>26- Yüklenici şantiye sahasındaki tüm güvenlik önlemlerini almak zorundadır. Güvenlik zaafından dolayı şantiye sahasında oluşabilecek her türlü olumsuz durumdan yüklenici firma sorumlu olacaktır.</w:t>
      </w:r>
      <w:r>
        <w:rPr>
          <w:rFonts w:eastAsia="Times New Roman"/>
          <w:b/>
          <w:bCs/>
          <w:color w:val="003399"/>
          <w:u w:val="dotted"/>
        </w:rPr>
        <w:br/>
      </w:r>
      <w:r>
        <w:rPr>
          <w:rFonts w:eastAsia="Times New Roman"/>
          <w:b/>
          <w:bCs/>
          <w:color w:val="003399"/>
          <w:u w:val="dotted"/>
        </w:rPr>
        <w:br/>
        <w:t>27- Yüklenicinin işi proje ve teknik şar</w:t>
      </w:r>
      <w:r>
        <w:rPr>
          <w:rFonts w:eastAsia="Times New Roman"/>
          <w:b/>
          <w:bCs/>
          <w:color w:val="003399"/>
          <w:u w:val="dotted"/>
        </w:rPr>
        <w:t xml:space="preserve">tnamelerine uygun şekilde yapması esas olup, belirtilen işlerin fen ve sanat kurallarına uygun bir şekilde yüklenici tarafından yapılması zorunludur. </w:t>
      </w:r>
      <w:r>
        <w:rPr>
          <w:rFonts w:eastAsia="Times New Roman"/>
          <w:b/>
          <w:bCs/>
          <w:color w:val="003399"/>
          <w:u w:val="dotted"/>
        </w:rPr>
        <w:br/>
      </w:r>
      <w:r>
        <w:rPr>
          <w:rFonts w:eastAsia="Times New Roman"/>
          <w:b/>
          <w:bCs/>
          <w:color w:val="003399"/>
          <w:u w:val="dotted"/>
        </w:rPr>
        <w:br/>
        <w:t>28- İşin teslim etme ve teslim alma şekil ve şartları ile kısmi kabul, geçici ve kesin kabul işlemleri Y</w:t>
      </w:r>
      <w:r>
        <w:rPr>
          <w:rFonts w:eastAsia="Times New Roman"/>
          <w:b/>
          <w:bCs/>
          <w:color w:val="003399"/>
          <w:u w:val="dotted"/>
        </w:rPr>
        <w:t>apım İşleri Genel Şartnamesi hükümlerine göre yürütülür. Kesin kabul süresi geçici kabul yapılmasına müteakip 12 (Oniki) ay olup, bu süre geçici kabul itibar tarihinden başlar.</w:t>
      </w:r>
      <w:r>
        <w:rPr>
          <w:rFonts w:eastAsia="Times New Roman"/>
          <w:b/>
          <w:bCs/>
          <w:color w:val="003399"/>
          <w:u w:val="dotted"/>
        </w:rPr>
        <w:br/>
      </w:r>
      <w:r>
        <w:rPr>
          <w:rFonts w:eastAsia="Times New Roman"/>
          <w:b/>
          <w:bCs/>
          <w:color w:val="003399"/>
          <w:u w:val="dotted"/>
        </w:rPr>
        <w:br/>
        <w:t>29- İdarenin talep etmesi durumunda inşaatta kullanılan her türlü cihaz, ekipm</w:t>
      </w:r>
      <w:r>
        <w:rPr>
          <w:rFonts w:eastAsia="Times New Roman"/>
          <w:b/>
          <w:bCs/>
          <w:color w:val="003399"/>
          <w:u w:val="dotted"/>
        </w:rPr>
        <w:t>an, aksam, makine, aksesuar, vb. malzemelerin insan sağlığına olumsuz etki yapmadığını belirten raporları İdareye sunacaktır.</w:t>
      </w:r>
      <w:r>
        <w:rPr>
          <w:rFonts w:eastAsia="Times New Roman"/>
          <w:b/>
          <w:bCs/>
          <w:color w:val="003399"/>
          <w:u w:val="dotted"/>
        </w:rPr>
        <w:br/>
      </w:r>
      <w:r>
        <w:rPr>
          <w:rFonts w:eastAsia="Times New Roman"/>
          <w:b/>
          <w:bCs/>
          <w:color w:val="003399"/>
          <w:u w:val="dotted"/>
        </w:rPr>
        <w:br/>
        <w:t>30- Teknik Elemanlar İşin Başından Sonuna Kadar Taahhüt Konusu İşe Ait Sigortalı Olacak Olup, Başka Bir İş Yerinde Çalıştırılmaya</w:t>
      </w:r>
      <w:r>
        <w:rPr>
          <w:rFonts w:eastAsia="Times New Roman"/>
          <w:b/>
          <w:bCs/>
          <w:color w:val="003399"/>
          <w:u w:val="dotted"/>
        </w:rPr>
        <w:t>cak Ve Sosyal Güvenlik Kurumundan Sigortaları Sadece Bu İş İçin Yaptırılacaktır.</w:t>
      </w:r>
      <w:r>
        <w:rPr>
          <w:rFonts w:eastAsia="Times New Roman"/>
          <w:b/>
          <w:bCs/>
          <w:color w:val="003399"/>
          <w:u w:val="dotted"/>
        </w:rPr>
        <w:br/>
      </w:r>
      <w:r>
        <w:rPr>
          <w:rFonts w:eastAsia="Times New Roman"/>
          <w:b/>
          <w:bCs/>
          <w:color w:val="003399"/>
          <w:u w:val="dotted"/>
        </w:rPr>
        <w:br/>
        <w:t>31- Hakediş aşamasında yüklenici firma çalıştırmayı taahhüt ettiği teknik personele ait SGK Prim borçlarını yatırdığına dair ilgili kurumdan onaylı belgeleri sunmak zorundadı</w:t>
      </w:r>
      <w:r>
        <w:rPr>
          <w:rFonts w:eastAsia="Times New Roman"/>
          <w:b/>
          <w:bCs/>
          <w:color w:val="003399"/>
          <w:u w:val="dotted"/>
        </w:rPr>
        <w:t>r.</w:t>
      </w:r>
      <w:r>
        <w:rPr>
          <w:rFonts w:eastAsia="Times New Roman"/>
          <w:b/>
          <w:bCs/>
          <w:color w:val="003399"/>
          <w:u w:val="dotted"/>
        </w:rPr>
        <w:br/>
      </w:r>
      <w:r>
        <w:rPr>
          <w:rFonts w:eastAsia="Times New Roman"/>
          <w:b/>
          <w:bCs/>
          <w:color w:val="003399"/>
          <w:u w:val="dotted"/>
        </w:rPr>
        <w:br/>
        <w:t>32- İşlerin bitirilmesini takiben her türlü kazı ve inşaat artığının iş yerinden atılması ve inşaat ile sahanın temizlenmesi sözleşme bedeline dahildir.</w:t>
      </w:r>
      <w:r>
        <w:rPr>
          <w:rFonts w:eastAsia="Times New Roman"/>
          <w:b/>
          <w:bCs/>
          <w:color w:val="003399"/>
          <w:u w:val="dotted"/>
        </w:rPr>
        <w:br/>
        <w:t>Her türlü alt yapı bağlantılarının yüklenici tarafından yapılması zorunlu olup, bununla beraber ilg</w:t>
      </w:r>
      <w:r>
        <w:rPr>
          <w:rFonts w:eastAsia="Times New Roman"/>
          <w:b/>
          <w:bCs/>
          <w:color w:val="003399"/>
          <w:u w:val="dotted"/>
        </w:rPr>
        <w:t>ili her türlü masraf yükleniciye aittir. Yüklenici artan hafriyatı ve inşaat artığını iş yerinden nakletmek ile yükümlüdür, kazıdan çıkan toprağın dolguya uygun olmaması halinde yüklenici dolguya uygun malzemeyi şantiye dışından getirecektir. Bu malzeme iç</w:t>
      </w:r>
      <w:r>
        <w:rPr>
          <w:rFonts w:eastAsia="Times New Roman"/>
          <w:b/>
          <w:bCs/>
          <w:color w:val="003399"/>
          <w:u w:val="dotted"/>
        </w:rPr>
        <w:t xml:space="preserve">in idare yükleniciye yer göstermek zorunda değildir.(dışarıdan getirilen bu malzeme için ve dışarıya götürülen hafriyat ve inşaat artığı bedelleri sözleşme fiyatına dahildir bunun için ek bir bedel ödenmeyecektir.) </w:t>
      </w:r>
      <w:r>
        <w:rPr>
          <w:rFonts w:eastAsia="Times New Roman"/>
          <w:b/>
          <w:bCs/>
          <w:color w:val="003399"/>
          <w:u w:val="dotted"/>
        </w:rPr>
        <w:br/>
      </w:r>
      <w:r>
        <w:rPr>
          <w:rFonts w:eastAsia="Times New Roman"/>
          <w:b/>
          <w:bCs/>
          <w:color w:val="003399"/>
          <w:u w:val="dotted"/>
        </w:rPr>
        <w:br/>
        <w:t>33- Bu işte ihzarat bedeli ödenmeyecekt</w:t>
      </w:r>
      <w:r>
        <w:rPr>
          <w:rFonts w:eastAsia="Times New Roman"/>
          <w:b/>
          <w:bCs/>
          <w:color w:val="003399"/>
          <w:u w:val="dotted"/>
        </w:rPr>
        <w:t>ir.</w:t>
      </w:r>
      <w:r>
        <w:rPr>
          <w:rFonts w:eastAsia="Times New Roman"/>
          <w:b/>
          <w:bCs/>
          <w:color w:val="003399"/>
          <w:u w:val="dotted"/>
        </w:rPr>
        <w:br/>
      </w:r>
      <w:r>
        <w:rPr>
          <w:rFonts w:eastAsia="Times New Roman"/>
          <w:b/>
          <w:bCs/>
          <w:color w:val="003399"/>
          <w:u w:val="dotted"/>
        </w:rPr>
        <w:br/>
        <w:t>34- Yüklenici imalatları, sözleşme ekinde yer alan teknik şartnameler ve pozla ifade edilen imalatlar içinde Genel Teknik Şartname ve birim fiyat tariflerine uymak ile mükelleftir.</w:t>
      </w:r>
      <w:r>
        <w:rPr>
          <w:rFonts w:eastAsia="Times New Roman"/>
          <w:b/>
          <w:bCs/>
          <w:color w:val="003399"/>
          <w:u w:val="dotted"/>
        </w:rPr>
        <w:br/>
      </w:r>
      <w:r>
        <w:rPr>
          <w:rFonts w:eastAsia="Times New Roman"/>
          <w:b/>
          <w:bCs/>
          <w:color w:val="003399"/>
          <w:u w:val="dotted"/>
        </w:rPr>
        <w:br/>
        <w:t>35- Yüklenici yürürlükteki tüm kanun, tüzük, yönetmelik ve genelgeler</w:t>
      </w:r>
      <w:r>
        <w:rPr>
          <w:rFonts w:eastAsia="Times New Roman"/>
          <w:b/>
          <w:bCs/>
          <w:color w:val="003399"/>
          <w:u w:val="dotted"/>
        </w:rPr>
        <w:t>e uymak zorundadır.</w:t>
      </w:r>
      <w:r>
        <w:rPr>
          <w:rFonts w:eastAsia="Times New Roman"/>
          <w:b/>
          <w:bCs/>
          <w:color w:val="003399"/>
          <w:u w:val="dotted"/>
        </w:rPr>
        <w:br/>
      </w:r>
      <w:r>
        <w:rPr>
          <w:rFonts w:eastAsia="Times New Roman"/>
          <w:b/>
          <w:bCs/>
          <w:color w:val="003399"/>
          <w:u w:val="dotted"/>
        </w:rPr>
        <w:br/>
        <w:t xml:space="preserve">36- Yer teslim tarihinden, iş bitim tarihine kadar olan süreçte işyerinde yapılacak çalışmalar nedeniyle, işçilerle çevre halkının kazaya uğramalarını, zarar görmelerini ve işlerde zarar ve hasar meydana gelmesini önleyici tedbirlerin </w:t>
      </w:r>
      <w:r>
        <w:rPr>
          <w:rFonts w:eastAsia="Times New Roman"/>
          <w:b/>
          <w:bCs/>
          <w:color w:val="003399"/>
          <w:u w:val="dotted"/>
        </w:rPr>
        <w:t xml:space="preserve">alınmasından, işçilerin baret ve kemer takmak, gerekli güvenlik uyarı levhalarına uymak, inşaatta bekçi bulundurmak, inşaat sahasının gece aydınlatmasını sağlamak ve gerektiğinde inşaat sahası çevresinin çevre halkının inşaat sahasına </w:t>
      </w:r>
      <w:r>
        <w:rPr>
          <w:rFonts w:eastAsia="Times New Roman"/>
          <w:b/>
          <w:bCs/>
          <w:color w:val="003399"/>
          <w:u w:val="dotted"/>
        </w:rPr>
        <w:lastRenderedPageBreak/>
        <w:t>girişini önleyecek şe</w:t>
      </w:r>
      <w:r>
        <w:rPr>
          <w:rFonts w:eastAsia="Times New Roman"/>
          <w:b/>
          <w:bCs/>
          <w:color w:val="003399"/>
          <w:u w:val="dotted"/>
        </w:rPr>
        <w:t>kilde 1,5-2 m yüksekliğinde panolarla kapatılarak güvenliğin sağlanmasından, uyarıcı levhaların takılmasından vb. gibi kaza önleyici tedbirlerin alınmasında yüklenici sorumludur.</w:t>
      </w:r>
      <w:r>
        <w:rPr>
          <w:rFonts w:eastAsia="Times New Roman"/>
          <w:b/>
          <w:bCs/>
          <w:color w:val="003399"/>
          <w:u w:val="dotted"/>
        </w:rPr>
        <w:br/>
        <w:t>Her ne kadar alınan tedbirlere rağmen işin devamı sırasında meydana gelebilec</w:t>
      </w:r>
      <w:r>
        <w:rPr>
          <w:rFonts w:eastAsia="Times New Roman"/>
          <w:b/>
          <w:bCs/>
          <w:color w:val="003399"/>
          <w:u w:val="dotted"/>
        </w:rPr>
        <w:t xml:space="preserve">ek kazalardan, bu kazaların sebep olacağı can ve mal kayıpları ile üçüncü kişilere verilecek her türlü zarardan doğabilecek maddi ve manevi tazminat ve cezai sorumluluklardan yüklenici sorumludur. Böyle bir durumda yüklenici tüm sorumluluğu aldığını kabul </w:t>
      </w:r>
      <w:r>
        <w:rPr>
          <w:rFonts w:eastAsia="Times New Roman"/>
          <w:b/>
          <w:bCs/>
          <w:color w:val="003399"/>
          <w:u w:val="dotted"/>
        </w:rPr>
        <w:t>eder. Bu konuda idareye hiçbir sorumluluk yüklenemez.</w:t>
      </w:r>
      <w:r>
        <w:rPr>
          <w:rFonts w:eastAsia="Times New Roman"/>
          <w:b/>
          <w:bCs/>
          <w:color w:val="003399"/>
          <w:u w:val="dotted"/>
        </w:rPr>
        <w:br/>
      </w:r>
      <w:r>
        <w:rPr>
          <w:rFonts w:eastAsia="Times New Roman"/>
          <w:b/>
          <w:bCs/>
          <w:color w:val="003399"/>
          <w:u w:val="dotted"/>
        </w:rPr>
        <w:br/>
        <w:t>37- Yapılacak imalat ve teklif edilecek bedellerde her türlü nakliyeler fiyatların içinde olup ayrıca nakliye bedeli ödenmeyecektir.</w:t>
      </w:r>
      <w:r>
        <w:rPr>
          <w:rFonts w:eastAsia="Times New Roman"/>
          <w:b/>
          <w:bCs/>
          <w:color w:val="003399"/>
          <w:u w:val="dotted"/>
        </w:rPr>
        <w:br/>
      </w:r>
      <w:r>
        <w:rPr>
          <w:rFonts w:eastAsia="Times New Roman"/>
          <w:b/>
          <w:bCs/>
          <w:color w:val="003399"/>
          <w:u w:val="dotted"/>
        </w:rPr>
        <w:br/>
        <w:t>38- İnşaat esnasında çalışmalardan dolayı meydana gelen bütün fazla</w:t>
      </w:r>
      <w:r>
        <w:rPr>
          <w:rFonts w:eastAsia="Times New Roman"/>
          <w:b/>
          <w:bCs/>
          <w:color w:val="003399"/>
          <w:u w:val="dotted"/>
        </w:rPr>
        <w:t xml:space="preserve"> malzemeler atık sayılacak ve bunlar meydana gelmesinden sonra makul olan bir süre içerisinde şantiyeden uzaklaştırılacaktır. Yüklenici, bunların şantiyeden uzaklaştırılmasından sorumludur. Atık malzemelerin taşınması veya atılması için yapılan masraflar y</w:t>
      </w:r>
      <w:r>
        <w:rPr>
          <w:rFonts w:eastAsia="Times New Roman"/>
          <w:b/>
          <w:bCs/>
          <w:color w:val="003399"/>
          <w:u w:val="dotted"/>
        </w:rPr>
        <w:t>üklenici tarafından karşılanacaktır. Yüklenici yaptığı sökümlerde çıkan kullanılabilecek veya hurda malzemeleri idare kontrolünde hasarsız sökecek ve tutanak karşılığı idareye teslim edecektir. Yüklenici bu şartlara uymadığı taktirde meydana gelecek zararl</w:t>
      </w:r>
      <w:r>
        <w:rPr>
          <w:rFonts w:eastAsia="Times New Roman"/>
          <w:b/>
          <w:bCs/>
          <w:color w:val="003399"/>
          <w:u w:val="dotted"/>
        </w:rPr>
        <w:t>arı yüklenici karşılar. Hurda olan tüm malzemelerin Yüklenici tarafından İdarenin gösterdiği hurda sahasına ilgili kontrolün bilgisi ile dökümü/istifi yapılacaktır.</w:t>
      </w:r>
      <w:r>
        <w:rPr>
          <w:rFonts w:eastAsia="Times New Roman"/>
          <w:b/>
          <w:bCs/>
          <w:color w:val="003399"/>
          <w:u w:val="dotted"/>
        </w:rPr>
        <w:br/>
        <w:t xml:space="preserve">39- Yüklenici işin imalatların yapımı için gerekli (ihale dokümanında yer alan ve almayan) </w:t>
      </w:r>
      <w:r>
        <w:rPr>
          <w:rFonts w:eastAsia="Times New Roman"/>
          <w:b/>
          <w:bCs/>
          <w:color w:val="003399"/>
          <w:u w:val="dotted"/>
        </w:rPr>
        <w:t>her türlü araç, gereç, makina, teçhizat, alet, edavat, kalifiye usta, işçiyi işbaşında bulunduracaktır.</w:t>
      </w:r>
      <w:r>
        <w:rPr>
          <w:rFonts w:eastAsia="Times New Roman"/>
          <w:b/>
          <w:bCs/>
          <w:color w:val="003399"/>
          <w:u w:val="dotted"/>
        </w:rPr>
        <w:br/>
        <w:t>40- İnşaat bünyesinde kullanılacak tüm malzemeler için nakliye bedeli ödenmeyecektir. Malzemeler inşaat bünyesinde kullanılana kadar depolanması dahil h</w:t>
      </w:r>
      <w:r>
        <w:rPr>
          <w:rFonts w:eastAsia="Times New Roman"/>
          <w:b/>
          <w:bCs/>
          <w:color w:val="003399"/>
          <w:u w:val="dotted"/>
        </w:rPr>
        <w:t>er türlü sorumluluk yükleniciye aittir.</w:t>
      </w:r>
      <w:r>
        <w:rPr>
          <w:rFonts w:eastAsia="Times New Roman"/>
          <w:b/>
          <w:bCs/>
          <w:color w:val="003399"/>
          <w:u w:val="dotted"/>
        </w:rPr>
        <w:br/>
      </w:r>
      <w:r>
        <w:rPr>
          <w:rFonts w:eastAsia="Times New Roman"/>
          <w:b/>
          <w:bCs/>
          <w:color w:val="003399"/>
          <w:u w:val="dotted"/>
        </w:rPr>
        <w:br/>
        <w:t>41- Yapılacak imalatların tümünden yüklenici sorumludur maliyet farklarından kaynaklı tüm sorunlar yüklenici tarafından karşılanır. Yapılacak bütün imalatlarda her türlü malzeme, işçilik ve nakliye giderleri yükleni</w:t>
      </w:r>
      <w:r>
        <w:rPr>
          <w:rFonts w:eastAsia="Times New Roman"/>
          <w:b/>
          <w:bCs/>
          <w:color w:val="003399"/>
          <w:u w:val="dotted"/>
        </w:rPr>
        <w:t>ciye aittir.</w:t>
      </w:r>
      <w:r>
        <w:rPr>
          <w:rFonts w:eastAsia="Times New Roman"/>
          <w:b/>
          <w:bCs/>
          <w:color w:val="003399"/>
          <w:u w:val="dotted"/>
        </w:rPr>
        <w:br/>
      </w:r>
      <w:r>
        <w:rPr>
          <w:rFonts w:eastAsia="Times New Roman"/>
          <w:b/>
          <w:bCs/>
          <w:color w:val="003399"/>
          <w:u w:val="dotted"/>
        </w:rPr>
        <w:br/>
        <w:t>42- İnşaatların yapımı esnasında kaldırılan, bozulan, hasar gören yol, altyapı, kaldırım, kaplamalı alan, yeşil alan, çevre düzenleme, tabela, trafik ışığı.vb. eski haline getirilecek şekilde onarılacaktır. Onarımlar (altyapı vb.) hizmetlerin</w:t>
      </w:r>
      <w:r>
        <w:rPr>
          <w:rFonts w:eastAsia="Times New Roman"/>
          <w:b/>
          <w:bCs/>
          <w:color w:val="003399"/>
          <w:u w:val="dotted"/>
        </w:rPr>
        <w:t xml:space="preserve"> sürekliliğini ve güvenliğini devam ettirecek şekilde, hizmet sahibine herhangi bir rahatsızlık vermeden, kısıtlamadan ve engel olmadan, değişiklik gerekli olmadıkça eskisi gibi hizmet verecek şekilde yapılacaktır.</w:t>
      </w:r>
      <w:r>
        <w:rPr>
          <w:rFonts w:eastAsia="Times New Roman"/>
          <w:b/>
          <w:bCs/>
          <w:color w:val="003399"/>
          <w:u w:val="dotted"/>
        </w:rPr>
        <w:br/>
        <w:t>43- İşin yapımı sırasında muhtelif imalat</w:t>
      </w:r>
      <w:r>
        <w:rPr>
          <w:rFonts w:eastAsia="Times New Roman"/>
          <w:b/>
          <w:bCs/>
          <w:color w:val="003399"/>
          <w:u w:val="dotted"/>
        </w:rPr>
        <w:t xml:space="preserve"> işleri ve şantiye personeli tarafından su ve elektrik temini ile bunlara ait bilimum masraflar yükleniciye aittir. Ancak İdarenin müsaadesi alınmak suretiyle yüklenici İdarenin su ve elektriğinden yararlanmak isterse İdare 46.1. veya 46.2. de gösterilen i</w:t>
      </w:r>
      <w:r>
        <w:rPr>
          <w:rFonts w:eastAsia="Times New Roman"/>
          <w:b/>
          <w:bCs/>
          <w:color w:val="003399"/>
          <w:u w:val="dotted"/>
        </w:rPr>
        <w:t>ki şekilden birini uygulamakta serbesttir.</w:t>
      </w:r>
      <w:r>
        <w:rPr>
          <w:rFonts w:eastAsia="Times New Roman"/>
          <w:b/>
          <w:bCs/>
          <w:color w:val="003399"/>
          <w:u w:val="dotted"/>
        </w:rPr>
        <w:br/>
        <w:t>43.1. Yüklenici İdarenin su ve elektriğinden yararlanmak isterse her hakedişin keşif bedeli üzerinden 0,0015 su - 0,0015 elektrik bedeli kesilecektir.</w:t>
      </w:r>
      <w:r>
        <w:rPr>
          <w:rFonts w:eastAsia="Times New Roman"/>
          <w:b/>
          <w:bCs/>
          <w:color w:val="003399"/>
          <w:u w:val="dotted"/>
        </w:rPr>
        <w:br/>
        <w:t>43.2. İdare lüzum gördüğü zaman su ve elektriği kısmen veya ta</w:t>
      </w:r>
      <w:r>
        <w:rPr>
          <w:rFonts w:eastAsia="Times New Roman"/>
          <w:b/>
          <w:bCs/>
          <w:color w:val="003399"/>
          <w:u w:val="dotted"/>
        </w:rPr>
        <w:t>mamen kesebilir. Bundan dolayı yüklenici zarar veya tazminat talebinde bulunamaz.</w:t>
      </w:r>
      <w:r>
        <w:rPr>
          <w:rFonts w:eastAsia="Times New Roman"/>
          <w:b/>
          <w:bCs/>
          <w:color w:val="003399"/>
          <w:u w:val="dotted"/>
        </w:rPr>
        <w:br/>
      </w:r>
      <w:r>
        <w:rPr>
          <w:rFonts w:eastAsia="Times New Roman"/>
          <w:b/>
          <w:bCs/>
          <w:color w:val="003399"/>
          <w:u w:val="dotted"/>
        </w:rPr>
        <w:br/>
        <w:t>44- İşin yapımı sırasında çalışılan mahallerde, iç cephede veya dış cephede yapılacak imalatlardan dolayı sökülmesi gereken klima, anten, kamera, armatür, priz vb. elemanlar</w:t>
      </w:r>
      <w:r>
        <w:rPr>
          <w:rFonts w:eastAsia="Times New Roman"/>
          <w:b/>
          <w:bCs/>
          <w:color w:val="003399"/>
          <w:u w:val="dotted"/>
        </w:rPr>
        <w:t>ın sökülmesi ve çalışır vaziyette olanların yine çalışır vaziyette yerine montajı Yüklenici tarafından yapılacak ve bu işler için ayrıca herhangi bir ödeme yapılamayacak, teklif bedeline dahil kabul edilecektir.</w:t>
      </w:r>
      <w:r>
        <w:rPr>
          <w:rFonts w:eastAsia="Times New Roman"/>
          <w:b/>
          <w:bCs/>
          <w:color w:val="003399"/>
          <w:u w:val="dotted"/>
        </w:rPr>
        <w:br/>
      </w:r>
      <w:r>
        <w:rPr>
          <w:rFonts w:eastAsia="Times New Roman"/>
          <w:b/>
          <w:bCs/>
          <w:color w:val="003399"/>
          <w:u w:val="dotted"/>
        </w:rPr>
        <w:br/>
        <w:t>45- İdare gerekçesini bildirerek keşifte bu</w:t>
      </w:r>
      <w:r>
        <w:rPr>
          <w:rFonts w:eastAsia="Times New Roman"/>
          <w:b/>
          <w:bCs/>
          <w:color w:val="003399"/>
          <w:u w:val="dotted"/>
        </w:rPr>
        <w:t>lunan bir imalatın yapımından vazgeçebilir.</w:t>
      </w:r>
      <w:r>
        <w:rPr>
          <w:rFonts w:eastAsia="Times New Roman"/>
          <w:b/>
          <w:bCs/>
          <w:color w:val="003399"/>
          <w:u w:val="dotted"/>
        </w:rPr>
        <w:br/>
      </w:r>
      <w:r>
        <w:rPr>
          <w:rFonts w:eastAsia="Times New Roman"/>
          <w:b/>
          <w:bCs/>
          <w:color w:val="003399"/>
          <w:u w:val="dotted"/>
        </w:rPr>
        <w:lastRenderedPageBreak/>
        <w:br/>
      </w:r>
      <w:r>
        <w:rPr>
          <w:rFonts w:eastAsia="Times New Roman"/>
          <w:b/>
          <w:bCs/>
          <w:color w:val="003399"/>
          <w:u w:val="dotted"/>
        </w:rPr>
        <w:br/>
      </w:r>
      <w:r>
        <w:rPr>
          <w:rFonts w:eastAsia="Times New Roman"/>
          <w:b/>
          <w:bCs/>
          <w:color w:val="003399"/>
          <w:u w:val="dotted"/>
        </w:rPr>
        <w:br/>
        <w:t>Cezai Hükümler</w:t>
      </w:r>
      <w:r>
        <w:rPr>
          <w:rFonts w:eastAsia="Times New Roman"/>
          <w:b/>
          <w:bCs/>
          <w:color w:val="003399"/>
          <w:u w:val="dotted"/>
        </w:rPr>
        <w:br/>
      </w:r>
      <w:r>
        <w:rPr>
          <w:rFonts w:eastAsia="Times New Roman"/>
          <w:b/>
          <w:bCs/>
          <w:color w:val="003399"/>
          <w:u w:val="dotted"/>
        </w:rPr>
        <w:br/>
        <w:t>1- İdarenin uygun görmediği Yüklenici personelinin veya taşeron elemanının değiştirilme talebinin 10 gün içerisinde yerine getirilmemesi halinde geçecek süre için sözleşme bedelinin % 0,03 (onb</w:t>
      </w:r>
      <w:r>
        <w:rPr>
          <w:rFonts w:eastAsia="Times New Roman"/>
          <w:b/>
          <w:bCs/>
          <w:color w:val="003399"/>
          <w:u w:val="dotted"/>
        </w:rPr>
        <w:t>inde üç) sı oranında günlük ceza uygulanacaktır.</w:t>
      </w:r>
      <w:r>
        <w:rPr>
          <w:rFonts w:eastAsia="Times New Roman"/>
          <w:b/>
          <w:bCs/>
          <w:color w:val="003399"/>
          <w:u w:val="dotted"/>
        </w:rPr>
        <w:br/>
        <w:t>2- İş güvenlik tedbirlerinin gerekli standartlarda alınmadığının tespiti halinde sözleşme bedelinin % 0,03 (onbinde üç) sı oranında günlük ceza uygulanır.</w:t>
      </w:r>
      <w:r>
        <w:rPr>
          <w:rFonts w:eastAsia="Times New Roman"/>
          <w:b/>
          <w:bCs/>
          <w:color w:val="003399"/>
          <w:u w:val="dotted"/>
        </w:rPr>
        <w:br/>
        <w:t xml:space="preserve">3- İşin yürütülmesi sırasında kontrollük hizmetleri </w:t>
      </w:r>
      <w:r>
        <w:rPr>
          <w:rFonts w:eastAsia="Times New Roman"/>
          <w:b/>
          <w:bCs/>
          <w:color w:val="003399"/>
          <w:u w:val="dotted"/>
        </w:rPr>
        <w:t xml:space="preserve">için kullanılmak üzere 1 (bir) adet binek aracı (en fazla 2 yaşında, min. 1400 cc, dizel yakıtlı) yakıt (yakıtmatik yada anlaşmalı benzin istasyonu ile karşılanacak), bakım, sigorta vb. tüm giderleri Yükleniciye ait olmak üzere İdare hizmetine tam zamanlı </w:t>
      </w:r>
      <w:r>
        <w:rPr>
          <w:rFonts w:eastAsia="Times New Roman"/>
          <w:b/>
          <w:bCs/>
          <w:color w:val="003399"/>
          <w:u w:val="dotted"/>
        </w:rPr>
        <w:t>olarak verilecektir. Araca ait giderler teklif fiyata dahil giderler arasında sayılacaktır.</w:t>
      </w:r>
    </w:p>
    <w:p w:rsidR="00000000" w:rsidRDefault="00185F40">
      <w:pPr>
        <w:jc w:val="both"/>
      </w:pPr>
    </w:p>
    <w:p w:rsidR="00000000" w:rsidRDefault="00185F40">
      <w:pPr>
        <w:jc w:val="both"/>
      </w:pPr>
    </w:p>
    <w:p w:rsidR="00000000" w:rsidRDefault="00185F40">
      <w:pPr>
        <w:pStyle w:val="GvdeMetni"/>
        <w:spacing w:after="120" w:line="240" w:lineRule="auto"/>
        <w:jc w:val="center"/>
      </w:pPr>
      <w:r>
        <w:rPr>
          <w:rFonts w:ascii="Times New Roman" w:hAnsi="Times New Roman" w:cs="Times New Roman"/>
          <w:color w:val="auto"/>
          <w:sz w:val="24"/>
          <w:szCs w:val="24"/>
        </w:rPr>
        <w:t>EK:</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8"/>
        <w:gridCol w:w="6347"/>
      </w:tblGrid>
      <w:tr w:rsidR="00000000">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0000" w:rsidRDefault="00185F40">
            <w:pPr>
              <w:wordWrap w:val="0"/>
              <w:overflowPunct/>
              <w:autoSpaceDE/>
              <w:autoSpaceDN/>
              <w:rPr>
                <w:rFonts w:eastAsia="Times New Roman"/>
                <w:color w:val="auto"/>
              </w:rPr>
            </w:pPr>
            <w:r>
              <w:rPr>
                <w:rFonts w:eastAsia="Times New Roman"/>
                <w:b/>
                <w:bCs/>
                <w:color w:val="auto"/>
              </w:rPr>
              <w:t>Okas Kodu</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185F40">
            <w:pPr>
              <w:wordWrap w:val="0"/>
              <w:overflowPunct/>
              <w:autoSpaceDE/>
              <w:autoSpaceDN/>
              <w:rPr>
                <w:rFonts w:eastAsia="Times New Roman"/>
                <w:color w:val="auto"/>
              </w:rPr>
            </w:pPr>
            <w:r>
              <w:rPr>
                <w:rFonts w:eastAsia="Times New Roman"/>
                <w:b/>
                <w:bCs/>
                <w:color w:val="auto"/>
              </w:rPr>
              <w:t>Okas Açıklaması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85F40">
            <w:pPr>
              <w:wordWrap w:val="0"/>
              <w:overflowPunct/>
              <w:autoSpaceDE/>
              <w:autoSpaceDN/>
              <w:rPr>
                <w:rFonts w:eastAsia="Times New Roman"/>
                <w:color w:val="auto"/>
              </w:rPr>
            </w:pPr>
            <w:r>
              <w:rPr>
                <w:rFonts w:eastAsia="Times New Roman"/>
                <w:color w:val="auto"/>
              </w:rPr>
              <w:t>452100001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85F40">
            <w:pPr>
              <w:wordWrap w:val="0"/>
              <w:overflowPunct/>
              <w:autoSpaceDE/>
              <w:autoSpaceDN/>
              <w:rPr>
                <w:rFonts w:eastAsia="Times New Roman"/>
                <w:color w:val="auto"/>
              </w:rPr>
            </w:pPr>
            <w:r>
              <w:rPr>
                <w:rFonts w:eastAsia="Times New Roman"/>
                <w:color w:val="auto"/>
              </w:rPr>
              <w:t>BI. ve BII. Grubu işlerin dışındaki bina işleri</w:t>
            </w:r>
          </w:p>
        </w:tc>
      </w:tr>
    </w:tbl>
    <w:p w:rsidR="00185F40" w:rsidRDefault="00185F40">
      <w:pPr>
        <w:pStyle w:val="AltBilgi"/>
        <w:divId w:val="1881933634"/>
      </w:pPr>
      <w:r>
        <w:tab/>
      </w:r>
      <w:r>
        <w:tab/>
        <w:t xml:space="preserve"> </w:t>
      </w:r>
      <w:r>
        <w:fldChar w:fldCharType="begin"/>
      </w:r>
      <w:r>
        <w:instrText xml:space="preserve"> PAGE </w:instrText>
      </w:r>
      <w:r>
        <w:fldChar w:fldCharType="separate"/>
      </w:r>
      <w:r>
        <w:fldChar w:fldCharType="end"/>
      </w:r>
      <w:r>
        <w:t xml:space="preserve"> </w:t>
      </w:r>
    </w:p>
    <w:sectPr w:rsidR="00185F40">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F40" w:rsidRDefault="00185F40">
      <w:r>
        <w:separator/>
      </w:r>
    </w:p>
  </w:endnote>
  <w:endnote w:type="continuationSeparator" w:id="0">
    <w:p w:rsidR="00185F40" w:rsidRDefault="0018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85F40">
    <w:pPr>
      <w:pStyle w:val="AltBilgi"/>
    </w:pPr>
    <w:r>
      <w:tab/>
    </w:r>
    <w:r>
      <w:tab/>
      <w:t xml:space="preserve"> </w:t>
    </w:r>
    <w:r>
      <w:fldChar w:fldCharType="begin"/>
    </w:r>
    <w:r>
      <w:instrText xml:space="preserve"> PAGE </w:instrText>
    </w:r>
    <w:r>
      <w:fldChar w:fldCharType="separate"/>
    </w:r>
    <w:r w:rsidR="00AD7E55">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F40" w:rsidRDefault="00185F40">
      <w:r>
        <w:separator/>
      </w:r>
    </w:p>
  </w:footnote>
  <w:footnote w:type="continuationSeparator" w:id="0">
    <w:p w:rsidR="00185F40" w:rsidRDefault="00185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D7E55"/>
    <w:rsid w:val="00185F40"/>
    <w:rsid w:val="00AD7E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613E9D-92E0-4F5D-94F9-F884DCD7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FootnoteText">
    <w:name w:val="Footnote Text"/>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8889">
      <w:marLeft w:val="709"/>
      <w:marRight w:val="0"/>
      <w:marTop w:val="0"/>
      <w:marBottom w:val="0"/>
      <w:divBdr>
        <w:top w:val="none" w:sz="0" w:space="0" w:color="auto"/>
        <w:left w:val="none" w:sz="0" w:space="0" w:color="auto"/>
        <w:bottom w:val="none" w:sz="0" w:space="0" w:color="auto"/>
        <w:right w:val="none" w:sz="0" w:space="0" w:color="auto"/>
      </w:divBdr>
    </w:div>
    <w:div w:id="39794149">
      <w:marLeft w:val="709"/>
      <w:marRight w:val="0"/>
      <w:marTop w:val="0"/>
      <w:marBottom w:val="0"/>
      <w:divBdr>
        <w:top w:val="none" w:sz="0" w:space="0" w:color="auto"/>
        <w:left w:val="none" w:sz="0" w:space="0" w:color="auto"/>
        <w:bottom w:val="none" w:sz="0" w:space="0" w:color="auto"/>
        <w:right w:val="none" w:sz="0" w:space="0" w:color="auto"/>
      </w:divBdr>
    </w:div>
    <w:div w:id="272904081">
      <w:marLeft w:val="709"/>
      <w:marRight w:val="0"/>
      <w:marTop w:val="0"/>
      <w:marBottom w:val="0"/>
      <w:divBdr>
        <w:top w:val="none" w:sz="0" w:space="0" w:color="auto"/>
        <w:left w:val="none" w:sz="0" w:space="0" w:color="auto"/>
        <w:bottom w:val="none" w:sz="0" w:space="0" w:color="auto"/>
        <w:right w:val="none" w:sz="0" w:space="0" w:color="auto"/>
      </w:divBdr>
    </w:div>
    <w:div w:id="569970945">
      <w:marLeft w:val="709"/>
      <w:marRight w:val="0"/>
      <w:marTop w:val="0"/>
      <w:marBottom w:val="0"/>
      <w:divBdr>
        <w:top w:val="none" w:sz="0" w:space="0" w:color="auto"/>
        <w:left w:val="none" w:sz="0" w:space="0" w:color="auto"/>
        <w:bottom w:val="none" w:sz="0" w:space="0" w:color="auto"/>
        <w:right w:val="none" w:sz="0" w:space="0" w:color="auto"/>
      </w:divBdr>
    </w:div>
    <w:div w:id="642346635">
      <w:marLeft w:val="709"/>
      <w:marRight w:val="0"/>
      <w:marTop w:val="0"/>
      <w:marBottom w:val="0"/>
      <w:divBdr>
        <w:top w:val="none" w:sz="0" w:space="0" w:color="auto"/>
        <w:left w:val="none" w:sz="0" w:space="0" w:color="auto"/>
        <w:bottom w:val="none" w:sz="0" w:space="0" w:color="auto"/>
        <w:right w:val="none" w:sz="0" w:space="0" w:color="auto"/>
      </w:divBdr>
    </w:div>
    <w:div w:id="718213877">
      <w:marLeft w:val="709"/>
      <w:marRight w:val="0"/>
      <w:marTop w:val="0"/>
      <w:marBottom w:val="0"/>
      <w:divBdr>
        <w:top w:val="none" w:sz="0" w:space="0" w:color="auto"/>
        <w:left w:val="none" w:sz="0" w:space="0" w:color="auto"/>
        <w:bottom w:val="none" w:sz="0" w:space="0" w:color="auto"/>
        <w:right w:val="none" w:sz="0" w:space="0" w:color="auto"/>
      </w:divBdr>
    </w:div>
    <w:div w:id="748967687">
      <w:marLeft w:val="709"/>
      <w:marRight w:val="0"/>
      <w:marTop w:val="0"/>
      <w:marBottom w:val="0"/>
      <w:divBdr>
        <w:top w:val="none" w:sz="0" w:space="0" w:color="auto"/>
        <w:left w:val="none" w:sz="0" w:space="0" w:color="auto"/>
        <w:bottom w:val="none" w:sz="0" w:space="0" w:color="auto"/>
        <w:right w:val="none" w:sz="0" w:space="0" w:color="auto"/>
      </w:divBdr>
    </w:div>
    <w:div w:id="765418932">
      <w:marLeft w:val="709"/>
      <w:marRight w:val="0"/>
      <w:marTop w:val="0"/>
      <w:marBottom w:val="0"/>
      <w:divBdr>
        <w:top w:val="none" w:sz="0" w:space="0" w:color="auto"/>
        <w:left w:val="none" w:sz="0" w:space="0" w:color="auto"/>
        <w:bottom w:val="none" w:sz="0" w:space="0" w:color="auto"/>
        <w:right w:val="none" w:sz="0" w:space="0" w:color="auto"/>
      </w:divBdr>
    </w:div>
    <w:div w:id="890926871">
      <w:marLeft w:val="709"/>
      <w:marRight w:val="0"/>
      <w:marTop w:val="0"/>
      <w:marBottom w:val="0"/>
      <w:divBdr>
        <w:top w:val="none" w:sz="0" w:space="0" w:color="auto"/>
        <w:left w:val="none" w:sz="0" w:space="0" w:color="auto"/>
        <w:bottom w:val="none" w:sz="0" w:space="0" w:color="auto"/>
        <w:right w:val="none" w:sz="0" w:space="0" w:color="auto"/>
      </w:divBdr>
    </w:div>
    <w:div w:id="1153595915">
      <w:marLeft w:val="709"/>
      <w:marRight w:val="0"/>
      <w:marTop w:val="0"/>
      <w:marBottom w:val="0"/>
      <w:divBdr>
        <w:top w:val="none" w:sz="0" w:space="0" w:color="auto"/>
        <w:left w:val="none" w:sz="0" w:space="0" w:color="auto"/>
        <w:bottom w:val="none" w:sz="0" w:space="0" w:color="auto"/>
        <w:right w:val="none" w:sz="0" w:space="0" w:color="auto"/>
      </w:divBdr>
    </w:div>
    <w:div w:id="1168442023">
      <w:marLeft w:val="709"/>
      <w:marRight w:val="0"/>
      <w:marTop w:val="0"/>
      <w:marBottom w:val="0"/>
      <w:divBdr>
        <w:top w:val="none" w:sz="0" w:space="0" w:color="auto"/>
        <w:left w:val="none" w:sz="0" w:space="0" w:color="auto"/>
        <w:bottom w:val="none" w:sz="0" w:space="0" w:color="auto"/>
        <w:right w:val="none" w:sz="0" w:space="0" w:color="auto"/>
      </w:divBdr>
    </w:div>
    <w:div w:id="1203131946">
      <w:marLeft w:val="709"/>
      <w:marRight w:val="0"/>
      <w:marTop w:val="0"/>
      <w:marBottom w:val="0"/>
      <w:divBdr>
        <w:top w:val="none" w:sz="0" w:space="0" w:color="auto"/>
        <w:left w:val="none" w:sz="0" w:space="0" w:color="auto"/>
        <w:bottom w:val="none" w:sz="0" w:space="0" w:color="auto"/>
        <w:right w:val="none" w:sz="0" w:space="0" w:color="auto"/>
      </w:divBdr>
    </w:div>
    <w:div w:id="1311641536">
      <w:marLeft w:val="709"/>
      <w:marRight w:val="0"/>
      <w:marTop w:val="0"/>
      <w:marBottom w:val="0"/>
      <w:divBdr>
        <w:top w:val="none" w:sz="0" w:space="0" w:color="auto"/>
        <w:left w:val="none" w:sz="0" w:space="0" w:color="auto"/>
        <w:bottom w:val="none" w:sz="0" w:space="0" w:color="auto"/>
        <w:right w:val="none" w:sz="0" w:space="0" w:color="auto"/>
      </w:divBdr>
    </w:div>
    <w:div w:id="1313024302">
      <w:marLeft w:val="709"/>
      <w:marRight w:val="0"/>
      <w:marTop w:val="0"/>
      <w:marBottom w:val="0"/>
      <w:divBdr>
        <w:top w:val="none" w:sz="0" w:space="0" w:color="auto"/>
        <w:left w:val="none" w:sz="0" w:space="0" w:color="auto"/>
        <w:bottom w:val="none" w:sz="0" w:space="0" w:color="auto"/>
        <w:right w:val="none" w:sz="0" w:space="0" w:color="auto"/>
      </w:divBdr>
    </w:div>
    <w:div w:id="1359547178">
      <w:marLeft w:val="709"/>
      <w:marRight w:val="0"/>
      <w:marTop w:val="0"/>
      <w:marBottom w:val="0"/>
      <w:divBdr>
        <w:top w:val="none" w:sz="0" w:space="0" w:color="auto"/>
        <w:left w:val="none" w:sz="0" w:space="0" w:color="auto"/>
        <w:bottom w:val="none" w:sz="0" w:space="0" w:color="auto"/>
        <w:right w:val="none" w:sz="0" w:space="0" w:color="auto"/>
      </w:divBdr>
    </w:div>
    <w:div w:id="1443693586">
      <w:marLeft w:val="709"/>
      <w:marRight w:val="0"/>
      <w:marTop w:val="0"/>
      <w:marBottom w:val="0"/>
      <w:divBdr>
        <w:top w:val="none" w:sz="0" w:space="0" w:color="auto"/>
        <w:left w:val="none" w:sz="0" w:space="0" w:color="auto"/>
        <w:bottom w:val="none" w:sz="0" w:space="0" w:color="auto"/>
        <w:right w:val="none" w:sz="0" w:space="0" w:color="auto"/>
      </w:divBdr>
    </w:div>
    <w:div w:id="1444956460">
      <w:marLeft w:val="709"/>
      <w:marRight w:val="0"/>
      <w:marTop w:val="0"/>
      <w:marBottom w:val="0"/>
      <w:divBdr>
        <w:top w:val="none" w:sz="0" w:space="0" w:color="auto"/>
        <w:left w:val="none" w:sz="0" w:space="0" w:color="auto"/>
        <w:bottom w:val="none" w:sz="0" w:space="0" w:color="auto"/>
        <w:right w:val="none" w:sz="0" w:space="0" w:color="auto"/>
      </w:divBdr>
    </w:div>
    <w:div w:id="1490318929">
      <w:marLeft w:val="709"/>
      <w:marRight w:val="0"/>
      <w:marTop w:val="0"/>
      <w:marBottom w:val="0"/>
      <w:divBdr>
        <w:top w:val="none" w:sz="0" w:space="0" w:color="auto"/>
        <w:left w:val="none" w:sz="0" w:space="0" w:color="auto"/>
        <w:bottom w:val="none" w:sz="0" w:space="0" w:color="auto"/>
        <w:right w:val="none" w:sz="0" w:space="0" w:color="auto"/>
      </w:divBdr>
    </w:div>
    <w:div w:id="1749495900">
      <w:marLeft w:val="709"/>
      <w:marRight w:val="0"/>
      <w:marTop w:val="0"/>
      <w:marBottom w:val="0"/>
      <w:divBdr>
        <w:top w:val="none" w:sz="0" w:space="0" w:color="auto"/>
        <w:left w:val="none" w:sz="0" w:space="0" w:color="auto"/>
        <w:bottom w:val="none" w:sz="0" w:space="0" w:color="auto"/>
        <w:right w:val="none" w:sz="0" w:space="0" w:color="auto"/>
      </w:divBdr>
    </w:div>
    <w:div w:id="1810435022">
      <w:marLeft w:val="709"/>
      <w:marRight w:val="0"/>
      <w:marTop w:val="0"/>
      <w:marBottom w:val="0"/>
      <w:divBdr>
        <w:top w:val="none" w:sz="0" w:space="0" w:color="auto"/>
        <w:left w:val="none" w:sz="0" w:space="0" w:color="auto"/>
        <w:bottom w:val="none" w:sz="0" w:space="0" w:color="auto"/>
        <w:right w:val="none" w:sz="0" w:space="0" w:color="auto"/>
      </w:divBdr>
    </w:div>
    <w:div w:id="1829323120">
      <w:marLeft w:val="709"/>
      <w:marRight w:val="0"/>
      <w:marTop w:val="0"/>
      <w:marBottom w:val="0"/>
      <w:divBdr>
        <w:top w:val="none" w:sz="0" w:space="0" w:color="auto"/>
        <w:left w:val="none" w:sz="0" w:space="0" w:color="auto"/>
        <w:bottom w:val="none" w:sz="0" w:space="0" w:color="auto"/>
        <w:right w:val="none" w:sz="0" w:space="0" w:color="auto"/>
      </w:divBdr>
    </w:div>
    <w:div w:id="1881933634">
      <w:marLeft w:val="0"/>
      <w:marRight w:val="0"/>
      <w:marTop w:val="0"/>
      <w:marBottom w:val="0"/>
      <w:divBdr>
        <w:top w:val="none" w:sz="0" w:space="0" w:color="auto"/>
        <w:left w:val="none" w:sz="0" w:space="0" w:color="auto"/>
        <w:bottom w:val="none" w:sz="0" w:space="0" w:color="auto"/>
        <w:right w:val="none" w:sz="0" w:space="0" w:color="auto"/>
      </w:divBdr>
    </w:div>
    <w:div w:id="1885750455">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10745</Words>
  <Characters>61250</Characters>
  <Application>Microsoft Office Word</Application>
  <DocSecurity>0</DocSecurity>
  <Lines>510</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BAŞURAL</dc:creator>
  <cp:keywords/>
  <dc:description/>
  <cp:lastModifiedBy>Murat BAŞURAL</cp:lastModifiedBy>
  <cp:revision>2</cp:revision>
  <dcterms:created xsi:type="dcterms:W3CDTF">2020-03-23T08:34:00Z</dcterms:created>
  <dcterms:modified xsi:type="dcterms:W3CDTF">2020-03-23T08:34:00Z</dcterms:modified>
</cp:coreProperties>
</file>